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631E7E" w:rsidRPr="007B7A49" w:rsidTr="0062073A">
        <w:trPr>
          <w:trHeight w:val="1268"/>
        </w:trPr>
        <w:tc>
          <w:tcPr>
            <w:tcW w:w="3828" w:type="dxa"/>
          </w:tcPr>
          <w:p w:rsidR="00631E7E" w:rsidRPr="007B7A4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</w:p>
          <w:p w:rsidR="00631E7E" w:rsidRPr="007B7A4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7B7A49">
              <w:rPr>
                <w:rFonts w:ascii="Times New Roman" w:hAnsi="Times New Roman" w:cs="Times New Roman"/>
              </w:rPr>
              <w:t>Къэбэрдей Балъкъэр Республикэм</w:t>
            </w:r>
          </w:p>
          <w:p w:rsidR="00631E7E" w:rsidRPr="007B7A4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7B7A49">
              <w:rPr>
                <w:rFonts w:ascii="Times New Roman" w:hAnsi="Times New Roman" w:cs="Times New Roman"/>
              </w:rPr>
              <w:t>щыщ Тэрч районым хыхьэ</w:t>
            </w:r>
          </w:p>
          <w:p w:rsidR="00631E7E" w:rsidRPr="007B7A4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7B7A49">
              <w:rPr>
                <w:rFonts w:ascii="Times New Roman" w:hAnsi="Times New Roman" w:cs="Times New Roman"/>
              </w:rPr>
              <w:t>Ак1бащ и пщэ къуажэм и щ</w:t>
            </w:r>
            <w:r w:rsidRPr="007B7A49">
              <w:rPr>
                <w:rFonts w:ascii="Times New Roman" w:hAnsi="Times New Roman" w:cs="Times New Roman"/>
                <w:lang w:val="en-US"/>
              </w:rPr>
              <w:t>I</w:t>
            </w:r>
            <w:r w:rsidRPr="007B7A49">
              <w:rPr>
                <w:rFonts w:ascii="Times New Roman" w:hAnsi="Times New Roman" w:cs="Times New Roman"/>
              </w:rPr>
              <w:t>ып</w:t>
            </w:r>
            <w:r w:rsidRPr="007B7A49">
              <w:rPr>
                <w:rFonts w:ascii="Times New Roman" w:hAnsi="Times New Roman" w:cs="Times New Roman"/>
                <w:lang w:val="en-US"/>
              </w:rPr>
              <w:t>I</w:t>
            </w:r>
            <w:r w:rsidRPr="007B7A49">
              <w:rPr>
                <w:rFonts w:ascii="Times New Roman" w:hAnsi="Times New Roman" w:cs="Times New Roman"/>
              </w:rPr>
              <w:t>э</w:t>
            </w:r>
          </w:p>
          <w:p w:rsidR="00631E7E" w:rsidRPr="007B7A4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7B7A49">
              <w:rPr>
                <w:rFonts w:ascii="Times New Roman" w:hAnsi="Times New Roman" w:cs="Times New Roman"/>
              </w:rPr>
              <w:t>Администрацием и 1атащхьэ</w:t>
            </w:r>
          </w:p>
        </w:tc>
        <w:tc>
          <w:tcPr>
            <w:tcW w:w="1701" w:type="dxa"/>
          </w:tcPr>
          <w:p w:rsidR="00631E7E" w:rsidRPr="007B7A4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7B7A49">
              <w:rPr>
                <w:rFonts w:ascii="Times New Roman" w:hAnsi="Times New Roman" w:cs="Times New Roman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52.85pt" o:ole="" fillcolor="window">
                  <v:imagedata r:id="rId5" o:title=""/>
                </v:shape>
                <o:OLEObject Type="Embed" ProgID="Unknown" ShapeID="_x0000_i1025" DrawAspect="Content" ObjectID="_1587554561" r:id="rId6"/>
              </w:object>
            </w:r>
          </w:p>
        </w:tc>
        <w:tc>
          <w:tcPr>
            <w:tcW w:w="3827" w:type="dxa"/>
          </w:tcPr>
          <w:p w:rsidR="00631E7E" w:rsidRPr="007B7A4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</w:p>
          <w:p w:rsidR="00631E7E" w:rsidRPr="007B7A4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7B7A49">
              <w:rPr>
                <w:rFonts w:ascii="Times New Roman" w:hAnsi="Times New Roman" w:cs="Times New Roman"/>
              </w:rPr>
              <w:t>Къабарты-Малкъар Республиканы</w:t>
            </w:r>
          </w:p>
          <w:p w:rsidR="00631E7E" w:rsidRPr="007B7A49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7B7A49">
              <w:rPr>
                <w:rFonts w:ascii="Times New Roman" w:hAnsi="Times New Roman" w:cs="Times New Roman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631E7E" w:rsidRPr="007B7A49" w:rsidRDefault="00631E7E" w:rsidP="00631E7E">
      <w:pPr>
        <w:rPr>
          <w:rFonts w:ascii="Times New Roman" w:hAnsi="Times New Roman" w:cs="Times New Roman"/>
        </w:rPr>
      </w:pPr>
    </w:p>
    <w:p w:rsidR="00631E7E" w:rsidRPr="007B7A49" w:rsidRDefault="00631E7E" w:rsidP="00631E7E">
      <w:pPr>
        <w:pStyle w:val="4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7B7A49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      МУНИЦИПАЛЬНОЕ   УЧРЕЖДЕНИЕ «МЕСТНАЯ  АДМИНИСТРАЦИЯ СЕЛЬСКОГО ПОСЕЛЕНИЯ ВЕРХНИЙ АКБАШ» ТЕРСКОГО МУНИЦИПАЛЬНОГО РАЙОНА КАБАРДИНО- БАЛКАРСКОЙ РЕСПУБЛИКИ</w:t>
      </w:r>
    </w:p>
    <w:p w:rsidR="00631E7E" w:rsidRPr="007B7A49" w:rsidRDefault="00FC634C" w:rsidP="00631E7E">
      <w:pPr>
        <w:jc w:val="right"/>
        <w:rPr>
          <w:rFonts w:ascii="Times New Roman" w:hAnsi="Times New Roman" w:cs="Times New Roman"/>
          <w:b/>
        </w:rPr>
      </w:pPr>
      <w:r w:rsidRPr="00FC634C">
        <w:rPr>
          <w:rFonts w:ascii="Times New Roman" w:hAnsi="Times New Roman" w:cs="Times New Roman"/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FC634C">
        <w:rPr>
          <w:rFonts w:ascii="Times New Roman" w:hAnsi="Times New Roman" w:cs="Times New Roman"/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631E7E" w:rsidRPr="007B7A49" w:rsidRDefault="00631E7E" w:rsidP="00631E7E">
      <w:pPr>
        <w:tabs>
          <w:tab w:val="left" w:pos="2860"/>
          <w:tab w:val="left" w:pos="3840"/>
        </w:tabs>
        <w:rPr>
          <w:rFonts w:ascii="Times New Roman" w:hAnsi="Times New Roman" w:cs="Times New Roman"/>
          <w:b/>
        </w:rPr>
      </w:pPr>
      <w:r w:rsidRPr="007B7A49">
        <w:rPr>
          <w:rFonts w:ascii="Times New Roman" w:hAnsi="Times New Roman" w:cs="Times New Roman"/>
          <w:sz w:val="24"/>
          <w:szCs w:val="24"/>
        </w:rPr>
        <w:t xml:space="preserve">361224 ,КБР, Терский  р-он ,с.п.В-Акбаш          тел 8(866)32-79-1-69                                         </w:t>
      </w:r>
      <w:r w:rsidRPr="007B7A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7B7A49">
        <w:rPr>
          <w:rFonts w:ascii="Times New Roman" w:hAnsi="Times New Roman" w:cs="Times New Roman"/>
          <w:b/>
        </w:rPr>
        <w:t xml:space="preserve">«05»  апреля  2018г.                                                          </w:t>
      </w:r>
    </w:p>
    <w:p w:rsidR="00631E7E" w:rsidRPr="007B7A49" w:rsidRDefault="00631E7E" w:rsidP="00631E7E">
      <w:pPr>
        <w:tabs>
          <w:tab w:val="left" w:pos="3120"/>
          <w:tab w:val="left" w:pos="5580"/>
          <w:tab w:val="left" w:pos="6540"/>
        </w:tabs>
        <w:rPr>
          <w:rFonts w:ascii="Times New Roman" w:hAnsi="Times New Roman" w:cs="Times New Roman"/>
          <w:b/>
        </w:rPr>
      </w:pPr>
      <w:r w:rsidRPr="007B7A49">
        <w:rPr>
          <w:rFonts w:ascii="Times New Roman" w:hAnsi="Times New Roman" w:cs="Times New Roman"/>
          <w:b/>
        </w:rPr>
        <w:t xml:space="preserve">                                                 ПОСТАНОВЛЕНЭ           №</w:t>
      </w:r>
      <w:r w:rsidR="00B777AB" w:rsidRPr="007B7A49">
        <w:rPr>
          <w:rFonts w:ascii="Times New Roman" w:hAnsi="Times New Roman" w:cs="Times New Roman"/>
          <w:b/>
        </w:rPr>
        <w:t>29</w:t>
      </w:r>
      <w:r w:rsidRPr="007B7A49">
        <w:rPr>
          <w:rFonts w:ascii="Times New Roman" w:hAnsi="Times New Roman" w:cs="Times New Roman"/>
          <w:b/>
        </w:rPr>
        <w:t>-П</w:t>
      </w:r>
      <w:r w:rsidRPr="007B7A49">
        <w:rPr>
          <w:rFonts w:ascii="Times New Roman" w:hAnsi="Times New Roman" w:cs="Times New Roman"/>
          <w:b/>
        </w:rPr>
        <w:tab/>
      </w:r>
    </w:p>
    <w:p w:rsidR="00631E7E" w:rsidRPr="007B7A49" w:rsidRDefault="00631E7E" w:rsidP="00631E7E">
      <w:pPr>
        <w:tabs>
          <w:tab w:val="left" w:pos="3020"/>
        </w:tabs>
        <w:rPr>
          <w:rFonts w:ascii="Times New Roman" w:hAnsi="Times New Roman" w:cs="Times New Roman"/>
          <w:b/>
        </w:rPr>
      </w:pPr>
      <w:r w:rsidRPr="007B7A49">
        <w:rPr>
          <w:rFonts w:ascii="Times New Roman" w:hAnsi="Times New Roman" w:cs="Times New Roman"/>
          <w:b/>
        </w:rPr>
        <w:t xml:space="preserve">                                                 БЕГИМ                         </w:t>
      </w:r>
      <w:r w:rsidR="007B7A49">
        <w:rPr>
          <w:rFonts w:ascii="Times New Roman" w:hAnsi="Times New Roman" w:cs="Times New Roman"/>
          <w:b/>
        </w:rPr>
        <w:t xml:space="preserve">   </w:t>
      </w:r>
      <w:r w:rsidRPr="007B7A49">
        <w:rPr>
          <w:rFonts w:ascii="Times New Roman" w:hAnsi="Times New Roman" w:cs="Times New Roman"/>
          <w:b/>
        </w:rPr>
        <w:t xml:space="preserve">   №</w:t>
      </w:r>
      <w:r w:rsidR="00B777AB" w:rsidRPr="007B7A49">
        <w:rPr>
          <w:rFonts w:ascii="Times New Roman" w:hAnsi="Times New Roman" w:cs="Times New Roman"/>
          <w:b/>
        </w:rPr>
        <w:t>29</w:t>
      </w:r>
      <w:r w:rsidRPr="007B7A49">
        <w:rPr>
          <w:rFonts w:ascii="Times New Roman" w:hAnsi="Times New Roman" w:cs="Times New Roman"/>
          <w:b/>
        </w:rPr>
        <w:t>-П</w:t>
      </w:r>
    </w:p>
    <w:p w:rsidR="00631E7E" w:rsidRPr="007B7A49" w:rsidRDefault="00631E7E" w:rsidP="00631E7E">
      <w:pPr>
        <w:tabs>
          <w:tab w:val="left" w:pos="2540"/>
        </w:tabs>
        <w:rPr>
          <w:rFonts w:ascii="Times New Roman" w:hAnsi="Times New Roman" w:cs="Times New Roman"/>
          <w:b/>
        </w:rPr>
      </w:pPr>
      <w:r w:rsidRPr="007B7A49">
        <w:rPr>
          <w:rFonts w:ascii="Times New Roman" w:hAnsi="Times New Roman" w:cs="Times New Roman"/>
          <w:b/>
        </w:rPr>
        <w:t xml:space="preserve">                                                 ПОСТАНОВЛЕНИЕ     </w:t>
      </w:r>
      <w:r w:rsidR="00A907BC" w:rsidRPr="007B7A49">
        <w:rPr>
          <w:rFonts w:ascii="Times New Roman" w:hAnsi="Times New Roman" w:cs="Times New Roman"/>
          <w:b/>
        </w:rPr>
        <w:t xml:space="preserve"> </w:t>
      </w:r>
      <w:r w:rsidRPr="007B7A49">
        <w:rPr>
          <w:rFonts w:ascii="Times New Roman" w:hAnsi="Times New Roman" w:cs="Times New Roman"/>
          <w:b/>
        </w:rPr>
        <w:t xml:space="preserve">  №</w:t>
      </w:r>
      <w:r w:rsidR="00B777AB" w:rsidRPr="007B7A49">
        <w:rPr>
          <w:rFonts w:ascii="Times New Roman" w:hAnsi="Times New Roman" w:cs="Times New Roman"/>
          <w:b/>
        </w:rPr>
        <w:t>29</w:t>
      </w:r>
      <w:r w:rsidRPr="007B7A49">
        <w:rPr>
          <w:rFonts w:ascii="Times New Roman" w:hAnsi="Times New Roman" w:cs="Times New Roman"/>
          <w:b/>
        </w:rPr>
        <w:t>-П</w:t>
      </w:r>
    </w:p>
    <w:p w:rsidR="00482C47" w:rsidRPr="00B777A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7AB" w:rsidRPr="00B777AB" w:rsidRDefault="00B777AB" w:rsidP="00B777AB">
      <w:pPr>
        <w:shd w:val="clear" w:color="auto" w:fill="F9F9F9"/>
        <w:spacing w:after="0" w:line="240" w:lineRule="auto"/>
        <w:ind w:right="5102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  <w:lang w:eastAsia="ru-RU"/>
        </w:rPr>
        <w:t xml:space="preserve">О </w:t>
      </w:r>
      <w:r w:rsidRPr="00B777AB"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  <w:lang w:eastAsia="ru-RU"/>
        </w:rPr>
        <w:t>создании аварийн</w:t>
      </w:r>
      <w:r w:rsidR="007B7A49"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  <w:lang w:eastAsia="ru-RU"/>
        </w:rPr>
        <w:t xml:space="preserve">о </w:t>
      </w:r>
      <w:r w:rsidRPr="00B777AB"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  <w:lang w:eastAsia="ru-RU"/>
        </w:rPr>
        <w:t>спасательной службы (формирования) на территории</w:t>
      </w:r>
      <w:r w:rsidRPr="00B777A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Верхний Акбаш</w:t>
      </w:r>
      <w:r w:rsidRPr="00B777A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Терского муниципального района Кабардино-Балкарской Республики</w:t>
      </w:r>
    </w:p>
    <w:p w:rsidR="00B777AB" w:rsidRPr="00B777AB" w:rsidRDefault="00B777AB" w:rsidP="00B777AB">
      <w:pPr>
        <w:shd w:val="clear" w:color="auto" w:fill="F9F9F9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21.12.1994 N 68-ФЗ "О защите населения и территорий от чрезвычайных ситуаций природного и техногенного характера", Федеральным законом от 22.08.1995 N 151-ФЗ "Об аварийно-спасательных службах и статусе спасателей" в целях укрепления пожарной безопасности при введении особого противопожарного режима на территории 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Верхний Акбаш</w:t>
      </w: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Терского муниципального района Кабардино-Балкарской Республики,</w:t>
      </w:r>
    </w:p>
    <w:p w:rsidR="00B777AB" w:rsidRPr="00B777AB" w:rsidRDefault="00B777AB" w:rsidP="00B777AB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7B7A49" w:rsidRDefault="00B777AB" w:rsidP="00B777AB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7B7A4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ПОСТАНОВЛЯЮ:</w:t>
      </w:r>
    </w:p>
    <w:p w:rsidR="00B777AB" w:rsidRPr="00B777AB" w:rsidRDefault="00B777AB" w:rsidP="00B777AB">
      <w:pPr>
        <w:shd w:val="clear" w:color="auto" w:fill="F9F9F9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36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1.        Утвердить Положение о создании аварийно-спасательной службы на территории 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Верхний Акбаш</w:t>
      </w: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Терского муниципального района Кабардино-Балкарской  Республики согласно приложения.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left="426" w:right="-1" w:hanging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        Постановление вступает в силу со дня его подписания и подлежит обнаро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</w:t>
      </w: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ванию.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left="426" w:right="1584" w:hanging="426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        Контроль за исполнением данного постановления оставляю за собой.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158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1584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Верхний Акбаш</w:t>
      </w:r>
    </w:p>
    <w:p w:rsidR="00B777AB" w:rsidRPr="00B777AB" w:rsidRDefault="00B777AB" w:rsidP="00B777AB">
      <w:pPr>
        <w:shd w:val="clear" w:color="auto" w:fill="F9F9F9"/>
        <w:tabs>
          <w:tab w:val="left" w:pos="7020"/>
        </w:tabs>
        <w:spacing w:after="0" w:line="274" w:lineRule="atLeast"/>
        <w:ind w:right="-143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Терского муниципального района КБР            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А.М.Гедгагов</w:t>
      </w:r>
    </w:p>
    <w:p w:rsidR="00B777AB" w:rsidRPr="00B777AB" w:rsidRDefault="00B777AB" w:rsidP="00B777AB">
      <w:pPr>
        <w:shd w:val="clear" w:color="auto" w:fill="F9F9F9"/>
        <w:tabs>
          <w:tab w:val="left" w:pos="7020"/>
        </w:tabs>
        <w:spacing w:after="0" w:line="274" w:lineRule="atLeast"/>
        <w:ind w:right="1584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777AB" w:rsidRPr="00B777AB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1584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  <w:r w:rsidRPr="0034079A"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  <w:t> </w:t>
      </w: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34079A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Default="00B777AB" w:rsidP="00B777AB">
      <w:pPr>
        <w:shd w:val="clear" w:color="auto" w:fill="F9F9F9"/>
        <w:spacing w:after="0" w:line="274" w:lineRule="atLeast"/>
        <w:ind w:right="-1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eastAsia="ru-RU"/>
        </w:rPr>
      </w:pPr>
    </w:p>
    <w:p w:rsidR="00B777AB" w:rsidRPr="00B777AB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Приложение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 постановлению главы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Верхний Акбаш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Терского муниципального района КБР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05.04.2018</w:t>
      </w: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29</w:t>
      </w: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-П</w:t>
      </w:r>
    </w:p>
    <w:p w:rsidR="00B777AB" w:rsidRPr="00B777AB" w:rsidRDefault="00B777AB" w:rsidP="00B777AB">
      <w:pPr>
        <w:shd w:val="clear" w:color="auto" w:fill="F9F9F9"/>
        <w:spacing w:after="0" w:line="274" w:lineRule="atLeast"/>
        <w:ind w:right="-1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о создании аварийно-спасательной службы на территории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Верхний Акбаш</w:t>
      </w:r>
      <w:r w:rsidRPr="00B777A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Терского муниципального района Кабардино-Балкарской Республики</w:t>
      </w:r>
    </w:p>
    <w:p w:rsidR="00B777AB" w:rsidRPr="00B777AB" w:rsidRDefault="00B777AB" w:rsidP="00B777AB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1. В соответствии с Федеральным Законом от 22 августа 1995 г. № 151-ФЗ «Об аварийно-спасательных службах и статусе спасателей», настоящее Положение: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- определяет общие организационно-правовые и экономические основы создания аварийно-спасательных служб на территории  сельского поселения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Верхний Акбаш</w:t>
      </w: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Терского муниципального района Кабардино-Балкарской Республики;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устанавливает права, обязанности и ответственность спасателей, определяет основы государственной политики в области правовой и социальной защиты спасателей.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2. Аварийно-спасательная служба (далее - АСС) - это совокупность органов управления, сил и средств,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формирования. Личный состав АСС -  это спасатели, подготовленные и аттестованные на проведение аварийно-спасательных работ.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3. Аварийно-спасательное формирование (далее - АСФ) - это самостоятельная или входящая в состав АСС структура, предназначенная для проведения аварийно-спасательных работ, основу которой составляют подразделения спасателей, оснащенные специальными техникой, оборудованием, снаряжением, инструментами и материалами.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Аварийно-спасательная служба должна быть оснащена специализированными средствами связи и управления, техникой, оборудованием, снаряжением, имуществом и материалами.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4. Правовыми основами создания и деятельности АСС и деятельности спасателей является Конституция Российской Федерации, Федеральный закон от 22 августа 1995 г.  № 151-ФЗ «Об аварийно-спасательных службах и статусе спасателей», Федеральный закон от 21.12.1994 N 68-ФЗ «О защите населения и территорий от чрезвычайных ситуации природного и техногенного характера», правовые акты органа местного самоуправления в пределах своих полномочий, регулирующие вопросы создания и деятельности аварийно-спасательных служб и деятельности спасателей.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5. Основными задачами аварийно-спасательной службы являются: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- поддержание органов управления, сил и средств аварийно-спасательной службы в постоянной готовности к выдвижению в зоны чрезвычайных ситуаций и проведению работ по ликвидации чрезвычайных ситуаций;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контроль за готовностью обслуживаемых объектов и территорий к проведению на них работ по ликвидации чрезвычайных ситуаций;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ликвидация чрезвычайных ситуаций на обслуживаемых объектах и территориях;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участие в разработке планов предупреждения и ликвидации чрезвычайных ситуаций на обслуживаемых объектах и территориях;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пропаганда знаний в области защиты населения и территорий от чрезвычайных ситуаций и подготовка населения и работников организаций к действиям в условиях чрезвычайных ситуаций.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6. В соответствии с законодательством Российской Федерации аварийно-спасательные службы, аварийно-спасательные формирования могут создаваться: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на постоянной штатной основе - профессиональная аварийно-спасательная служба;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на нештатной основе - нештатные аварийно-спасательные формирования;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на общественных началах - общественные аварийно-спасательные формирования.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Профессиональная АСС создается в сельском поселении по решению органа местного самоуправления.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Нештатные аварийно-спасательные формирования создаются организациями из числа своих работников.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Общественные аварийно-спасательные формирования создаются общественными объединениями, уставными задачами которых является участие в проведении работ по ликвидации чрезвычайных ситуаций.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7. Состав и структуры аварийно-спасательных служб и аварийно-спасательных формирований определяют создающие их органы местного самоуправления, организации, общественные объединения.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В состав аварийно-спасательных служб входят органы управления указанных служб, аварийно-спасательные формирования и иные формирования, обеспечивающие решение стоящих перед аварийно-спасательными службами задач.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8. Комплектование АСС с АСФ осуществляется на добровольной основе. В профессиональные АСС, АСФ на должность спасателей, в образовательные учреждения по подготовке спасателей для обучения принимаются граждане, имеющие среднее (полное) общее образование, признанные при медицинском освидетельствовании годными к работе спасателями. При приеме граждан в профессиональные АСС и АСФ на должность спасателей с ними заключается трудовой договор (контракт).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9. Все АСС и АСФ подлежат обязательной регистрации, которая осуществляется в установленном порядке органами местного </w:t>
      </w: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самоуправления, специально уполномоченные на решение задач в области защиты населения и территорий от чрезвычайных ситуаций, в соответствии со своими полномочиями.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10. Все АСС и АСФ подлежат аттестации в порядке, устанавливаемом Правительством Российской Федерации. АСС и АСФ, не прошедшие аттестацию или не подтвердившие в ходе проверок свою готовность к реагированию на чрезвычайные ситуации, к проведению аварийно-спасательных работ не привлекаются.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11. Привлечение АСС и АСФ к ликвидации чрезвычайных ситуаций осуществляется: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в соответствии с планами предупреждения и ликвидации чрезвычайных ситуаций объектов и территорий;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в соответствии с планами взаимодействия при ликвидации чрезвычайных ситуаций на других объектах и территориях;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установленным порядком действий при возникновении и развитии чрезвычайных ситуаций;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по решению уполномоченных на то должностных лиц органов местного самоуправления, организаций и общественных объединений, осуществляющих руководство деятельностью указанных АСС и АСФ.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12. Руководство всеми силами и средствами, привлеченными к ликвидации чрезвычайных ситуаций и организацию их взаимодействия осуществляют руководители ликвидации ЧС. Руководители АСС и АСФ прибывшие в зоны ЧС первыми, принимают на себя полномочия руководителей ликвидации ЧС и исполняют их до прибытия руководителей ликвидации ЧС. В случае крайней необходимости руководители ликвидации ЧС вправе принимать самостоятельно решения: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о проведении эвакуации;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об остановке деятельности организаций, находящихся в зоне ЧС;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об организации доступа людей в зоны ЧС;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о привлечении к проведению работ по ликвидации ЧС нештатных и общественных аварийно-спасательных формирований;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- 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АСР.</w:t>
      </w:r>
    </w:p>
    <w:p w:rsidR="00B777AB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13. Органы местного самоуправления и организации обязаны оказывать всемерное содействие АСС и АСФ, следующим в зоны ЧС и проводящим работы по ликвидации ЧС, в том числе предоставлять им необходимые транспортные и материальные средства.</w:t>
      </w:r>
    </w:p>
    <w:p w:rsidR="00A907BC" w:rsidRPr="00B777AB" w:rsidRDefault="00B777AB" w:rsidP="00B777AB">
      <w:pPr>
        <w:shd w:val="clear" w:color="auto" w:fill="F9F9F9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777AB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14. Финансовое обеспечение, определенное Федеральным законом № 151-ФЗ от              22 августа 1995 г. «Об аварийно-спасательных службах и статусе спасателей», в том числе прав и гарантий профессиональных спасателей аварийно-спасательных служб, аварийно-спасательных формирований, созданных органами местного самоуправления муниципального образования, является расходным обязательством муниципального образования.</w:t>
      </w:r>
    </w:p>
    <w:sectPr w:rsidR="00A907BC" w:rsidRPr="00B777AB" w:rsidSect="00D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4F5"/>
    <w:multiLevelType w:val="multilevel"/>
    <w:tmpl w:val="A3F22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351B8"/>
    <w:multiLevelType w:val="multilevel"/>
    <w:tmpl w:val="4D2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84D01"/>
    <w:multiLevelType w:val="multilevel"/>
    <w:tmpl w:val="D7B61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C4F98"/>
    <w:multiLevelType w:val="multilevel"/>
    <w:tmpl w:val="5BB2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376139"/>
    <w:multiLevelType w:val="multilevel"/>
    <w:tmpl w:val="12D27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936D79"/>
    <w:multiLevelType w:val="multilevel"/>
    <w:tmpl w:val="F4308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32254"/>
    <w:multiLevelType w:val="multilevel"/>
    <w:tmpl w:val="5B8C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D26C1"/>
    <w:multiLevelType w:val="multilevel"/>
    <w:tmpl w:val="FA12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540D5"/>
    <w:multiLevelType w:val="multilevel"/>
    <w:tmpl w:val="DB9E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B0D69"/>
    <w:multiLevelType w:val="multilevel"/>
    <w:tmpl w:val="4B903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6577C"/>
    <w:multiLevelType w:val="multilevel"/>
    <w:tmpl w:val="D8E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631E7E"/>
    <w:rsid w:val="00040B45"/>
    <w:rsid w:val="003D3D09"/>
    <w:rsid w:val="00482C47"/>
    <w:rsid w:val="004F5B4F"/>
    <w:rsid w:val="00631E7E"/>
    <w:rsid w:val="006F53B4"/>
    <w:rsid w:val="007B7A49"/>
    <w:rsid w:val="007F1B39"/>
    <w:rsid w:val="008974A1"/>
    <w:rsid w:val="00937416"/>
    <w:rsid w:val="00A907BC"/>
    <w:rsid w:val="00B777AB"/>
    <w:rsid w:val="00D23E95"/>
    <w:rsid w:val="00D97632"/>
    <w:rsid w:val="00FC5613"/>
    <w:rsid w:val="00FC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7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E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31E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A90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веб) Знак1,Обычный (веб) Знак Знак"/>
    <w:basedOn w:val="a"/>
    <w:unhideWhenUsed/>
    <w:qFormat/>
    <w:rsid w:val="00D9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2018-05-11T11:36:00Z</dcterms:created>
  <dcterms:modified xsi:type="dcterms:W3CDTF">2018-05-11T11:36:00Z</dcterms:modified>
</cp:coreProperties>
</file>