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-72" w:type="dxa"/>
        <w:tblLayout w:type="fixed"/>
        <w:tblLook w:val="04A0"/>
      </w:tblPr>
      <w:tblGrid>
        <w:gridCol w:w="4293"/>
        <w:gridCol w:w="2161"/>
        <w:gridCol w:w="3782"/>
      </w:tblGrid>
      <w:tr w:rsidR="005F2383" w:rsidTr="00BC0A47">
        <w:trPr>
          <w:trHeight w:val="1268"/>
        </w:trPr>
        <w:tc>
          <w:tcPr>
            <w:tcW w:w="4291" w:type="dxa"/>
            <w:hideMark/>
          </w:tcPr>
          <w:p w:rsidR="005F2383" w:rsidRDefault="005F2383" w:rsidP="00BC0A47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Къэбэрдей-Балъкъэр Республикэм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районным хыхьэ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Ак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бащ и пщэ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Администрацием и 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атащхьэ</w:t>
            </w:r>
          </w:p>
        </w:tc>
        <w:tc>
          <w:tcPr>
            <w:tcW w:w="2160" w:type="dxa"/>
            <w:hideMark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E1379">
              <w:rPr>
                <w:b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 o:ole="" fillcolor="window">
                  <v:imagedata r:id="rId7" o:title=""/>
                </v:shape>
                <o:OLEObject Type="Embed" ProgID="Unknown" ShapeID="_x0000_i1025" DrawAspect="Content" ObjectID="_1785843410" r:id="rId8"/>
              </w:object>
            </w:r>
          </w:p>
        </w:tc>
        <w:tc>
          <w:tcPr>
            <w:tcW w:w="3780" w:type="dxa"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Къабарты-Малкъар Республиканы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Верхний Акбаш элини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мекхеме администрациясы</w:t>
            </w:r>
          </w:p>
          <w:p w:rsidR="005F2383" w:rsidRDefault="005F2383" w:rsidP="00BC0A47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УЧРЕЖДЕНИЕ «МЕСТНАЯ АДМИНИСТРАЦИЯ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ВЕРХНИЙ АКБАШ ТЕРСКОГО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 КАБАРДИНО-БАЛКАРСКОЙ РЕСПУБЛИКИ</w:t>
      </w:r>
    </w:p>
    <w:p w:rsidR="005F2383" w:rsidRPr="00D76FDA" w:rsidRDefault="005F2383" w:rsidP="005F2383">
      <w:r>
        <w:rPr>
          <w:b/>
        </w:rPr>
        <w:tab/>
      </w:r>
      <w:r w:rsidRPr="00D9617B">
        <w:t xml:space="preserve">                                                                                                                      </w:t>
      </w:r>
      <w:r>
        <w:t xml:space="preserve">                              </w:t>
      </w:r>
      <w:r w:rsidRPr="00D9617B">
        <w:t xml:space="preserve">     </w:t>
      </w:r>
      <w:r>
        <w:t xml:space="preserve"> </w:t>
      </w:r>
      <w:r w:rsidRPr="00D9617B">
        <w:t xml:space="preserve">  </w:t>
      </w:r>
      <w:r>
        <w:t xml:space="preserve"> </w:t>
      </w:r>
      <w:r w:rsidRPr="00D9617B">
        <w:t xml:space="preserve"> </w:t>
      </w:r>
      <w:r>
        <w:t xml:space="preserve">     </w:t>
      </w:r>
    </w:p>
    <w:p w:rsidR="005F2383" w:rsidRDefault="007A7041" w:rsidP="005F2383">
      <w:pPr>
        <w:rPr>
          <w:sz w:val="28"/>
          <w:szCs w:val="28"/>
        </w:rPr>
      </w:pPr>
      <w:r w:rsidRPr="007A7041">
        <w:rPr>
          <w:noProof/>
        </w:rPr>
        <w:pict>
          <v:line id="Прямая соединительная линия 1" o:spid="_x0000_s1027" style="position:absolute;z-index:251660288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5F2383" w:rsidRPr="00D76FDA" w:rsidRDefault="005F2383" w:rsidP="005F2383">
      <w:pPr>
        <w:jc w:val="center"/>
        <w:rPr>
          <w:b/>
        </w:rPr>
      </w:pPr>
      <w:r>
        <w:rPr>
          <w:b/>
        </w:rPr>
        <w:t>361224</w:t>
      </w:r>
      <w:r w:rsidRPr="00D76FDA">
        <w:rPr>
          <w:b/>
        </w:rPr>
        <w:t xml:space="preserve"> КБР Терский район с.п. </w:t>
      </w:r>
      <w:r>
        <w:rPr>
          <w:b/>
        </w:rPr>
        <w:t>В-Акбаш ул. Ленина, 27</w:t>
      </w:r>
      <w:r w:rsidRPr="00D76FDA">
        <w:rPr>
          <w:b/>
        </w:rPr>
        <w:t xml:space="preserve"> тел. 7</w:t>
      </w:r>
      <w:r>
        <w:rPr>
          <w:b/>
        </w:rPr>
        <w:t>9</w:t>
      </w:r>
      <w:r w:rsidRPr="00D76FDA">
        <w:rPr>
          <w:b/>
        </w:rPr>
        <w:t>-</w:t>
      </w:r>
      <w:r>
        <w:rPr>
          <w:b/>
        </w:rPr>
        <w:t>1-69</w:t>
      </w:r>
    </w:p>
    <w:p w:rsidR="005F2383" w:rsidRDefault="005F2383" w:rsidP="005F2383">
      <w:pPr>
        <w:jc w:val="center"/>
        <w:rPr>
          <w:b/>
          <w:sz w:val="28"/>
          <w:szCs w:val="28"/>
        </w:rPr>
      </w:pPr>
    </w:p>
    <w:p w:rsidR="00050765" w:rsidRPr="003707AF" w:rsidRDefault="0030438E" w:rsidP="0005076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«19» августа 2024</w:t>
      </w:r>
      <w:r w:rsidR="00050765" w:rsidRPr="003707AF">
        <w:rPr>
          <w:b/>
          <w:sz w:val="28"/>
          <w:szCs w:val="28"/>
        </w:rPr>
        <w:t xml:space="preserve"> г.</w:t>
      </w:r>
      <w:r w:rsidR="00050765">
        <w:rPr>
          <w:b/>
          <w:sz w:val="28"/>
          <w:szCs w:val="28"/>
        </w:rPr>
        <w:t xml:space="preserve"> </w:t>
      </w:r>
    </w:p>
    <w:p w:rsidR="00050765" w:rsidRDefault="00050765" w:rsidP="00050765">
      <w:pPr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086"/>
      </w:tblGrid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30438E">
              <w:rPr>
                <w:b/>
                <w:sz w:val="28"/>
                <w:szCs w:val="28"/>
              </w:rPr>
              <w:t>2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30438E">
              <w:rPr>
                <w:b/>
                <w:sz w:val="28"/>
                <w:szCs w:val="28"/>
              </w:rPr>
              <w:t>2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30438E">
              <w:rPr>
                <w:b/>
                <w:sz w:val="28"/>
                <w:szCs w:val="28"/>
              </w:rPr>
              <w:t>2</w:t>
            </w:r>
          </w:p>
        </w:tc>
      </w:tr>
    </w:tbl>
    <w:p w:rsidR="00D76FDA" w:rsidRPr="00746DA6" w:rsidRDefault="00815BEC" w:rsidP="00D76FDA">
      <w:pPr>
        <w:jc w:val="center"/>
        <w:rPr>
          <w:b/>
          <w:color w:val="FFFFFF" w:themeColor="background1"/>
        </w:rPr>
      </w:pPr>
      <w:r w:rsidRPr="00746DA6">
        <w:rPr>
          <w:b/>
          <w:color w:val="FFFFFF" w:themeColor="background1"/>
        </w:rPr>
        <w:t>361224</w:t>
      </w:r>
      <w:r w:rsidR="00D76FDA" w:rsidRPr="00746DA6">
        <w:rPr>
          <w:b/>
          <w:color w:val="FFFFFF" w:themeColor="background1"/>
        </w:rPr>
        <w:t xml:space="preserve"> КБР Терский район с.п. </w:t>
      </w:r>
      <w:r w:rsidRPr="00746DA6">
        <w:rPr>
          <w:b/>
          <w:color w:val="FFFFFF" w:themeColor="background1"/>
        </w:rPr>
        <w:t>В-Акбаш ул. Ленина, 27</w:t>
      </w:r>
      <w:r w:rsidR="00D76FDA" w:rsidRPr="00746DA6">
        <w:rPr>
          <w:b/>
          <w:color w:val="FFFFFF" w:themeColor="background1"/>
        </w:rPr>
        <w:t xml:space="preserve"> тел. 7</w:t>
      </w:r>
      <w:r w:rsidRPr="00746DA6">
        <w:rPr>
          <w:b/>
          <w:color w:val="FFFFFF" w:themeColor="background1"/>
        </w:rPr>
        <w:t>9</w:t>
      </w:r>
      <w:r w:rsidR="00D76FDA" w:rsidRPr="00746DA6">
        <w:rPr>
          <w:b/>
          <w:color w:val="FFFFFF" w:themeColor="background1"/>
        </w:rPr>
        <w:t>-</w:t>
      </w:r>
      <w:r w:rsidRPr="00746DA6">
        <w:rPr>
          <w:b/>
          <w:color w:val="FFFFFF" w:themeColor="background1"/>
        </w:rPr>
        <w:t>1-69</w:t>
      </w:r>
    </w:p>
    <w:p w:rsidR="00471D36" w:rsidRDefault="00471D36" w:rsidP="00471D36">
      <w:pPr>
        <w:pStyle w:val="a4"/>
        <w:rPr>
          <w:sz w:val="28"/>
          <w:szCs w:val="28"/>
        </w:rPr>
      </w:pPr>
    </w:p>
    <w:p w:rsidR="00D24F4D" w:rsidRDefault="00055C94" w:rsidP="00D24F4D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Об утверждении комиссии по оценке готовности</w:t>
      </w:r>
      <w:r w:rsidR="00D24F4D">
        <w:rPr>
          <w:b/>
          <w:sz w:val="28"/>
          <w:szCs w:val="28"/>
        </w:rPr>
        <w:t xml:space="preserve"> </w:t>
      </w:r>
      <w:r w:rsidRPr="00D24F4D">
        <w:rPr>
          <w:b/>
          <w:sz w:val="28"/>
          <w:szCs w:val="28"/>
        </w:rPr>
        <w:t xml:space="preserve">потребителей </w:t>
      </w:r>
    </w:p>
    <w:p w:rsidR="00055C94" w:rsidRP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тепловой энергии,</w:t>
      </w:r>
      <w:r w:rsidR="00D24F4D">
        <w:rPr>
          <w:b/>
          <w:sz w:val="28"/>
          <w:szCs w:val="28"/>
        </w:rPr>
        <w:t xml:space="preserve"> </w:t>
      </w:r>
      <w:r w:rsidRPr="00D24F4D">
        <w:rPr>
          <w:b/>
          <w:sz w:val="28"/>
          <w:szCs w:val="28"/>
        </w:rPr>
        <w:t xml:space="preserve">к </w:t>
      </w:r>
      <w:r w:rsidR="0030438E">
        <w:rPr>
          <w:b/>
          <w:sz w:val="28"/>
          <w:szCs w:val="28"/>
        </w:rPr>
        <w:t>отопительному периоду 2024</w:t>
      </w:r>
      <w:r w:rsidR="00230DEC" w:rsidRPr="00D24F4D">
        <w:rPr>
          <w:b/>
          <w:sz w:val="28"/>
          <w:szCs w:val="28"/>
        </w:rPr>
        <w:t>-202</w:t>
      </w:r>
      <w:r w:rsidR="0030438E">
        <w:rPr>
          <w:b/>
          <w:sz w:val="28"/>
          <w:szCs w:val="28"/>
        </w:rPr>
        <w:t>5</w:t>
      </w:r>
      <w:r w:rsidRPr="00D24F4D">
        <w:rPr>
          <w:b/>
          <w:sz w:val="28"/>
          <w:szCs w:val="28"/>
        </w:rPr>
        <w:t xml:space="preserve"> гг.</w:t>
      </w:r>
    </w:p>
    <w:p w:rsidR="00055C94" w:rsidRP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 </w:t>
      </w:r>
    </w:p>
    <w:p w:rsidR="00F06DD6" w:rsidRPr="00D24F4D" w:rsidRDefault="00055C94" w:rsidP="00F06DD6">
      <w:pPr>
        <w:pStyle w:val="a4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         В соответствии с Федеральными законами от 27.07.2010 года № 190-ФЗ «О теплоснабжении», от 06.10.2003 года № 131-ФЗ «Об общих принципах организации местного самоуправления в Российской Федерации», во исполнение Приказа министерства энергетики Российской Федерации от 12.03.2013 года № 103 «Об утверждении правил оценки готовности к отопительному периоду»</w:t>
      </w:r>
    </w:p>
    <w:p w:rsidR="00055C94" w:rsidRPr="00D24F4D" w:rsidRDefault="00055C94" w:rsidP="00055C94">
      <w:pPr>
        <w:pStyle w:val="a4"/>
        <w:jc w:val="both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 xml:space="preserve">п о с т а н о в л я ю: </w:t>
      </w:r>
    </w:p>
    <w:p w:rsidR="00055C94" w:rsidRPr="00D24F4D" w:rsidRDefault="00055C94" w:rsidP="00055C94">
      <w:pPr>
        <w:pStyle w:val="a4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 </w:t>
      </w:r>
      <w:r w:rsidRPr="00D24F4D">
        <w:rPr>
          <w:sz w:val="28"/>
          <w:szCs w:val="28"/>
        </w:rPr>
        <w:tab/>
        <w:t xml:space="preserve">1. Создать и утвердить комиссию по оценке готовности потребителей тепловой энергии, расположенных на территории сельского поселения </w:t>
      </w:r>
      <w:r w:rsidR="005F2383">
        <w:rPr>
          <w:sz w:val="28"/>
          <w:szCs w:val="28"/>
        </w:rPr>
        <w:t>Верхний Акбаш</w:t>
      </w:r>
      <w:r w:rsidRPr="00D24F4D">
        <w:rPr>
          <w:sz w:val="28"/>
          <w:szCs w:val="28"/>
        </w:rPr>
        <w:t>, к отопительному периоду</w:t>
      </w:r>
      <w:r w:rsidR="0030438E">
        <w:rPr>
          <w:sz w:val="28"/>
          <w:szCs w:val="28"/>
        </w:rPr>
        <w:t xml:space="preserve"> 2024</w:t>
      </w:r>
      <w:r w:rsidR="00230DEC" w:rsidRPr="00D24F4D">
        <w:rPr>
          <w:sz w:val="28"/>
          <w:szCs w:val="28"/>
        </w:rPr>
        <w:t>-202</w:t>
      </w:r>
      <w:r w:rsidR="0030438E">
        <w:rPr>
          <w:sz w:val="28"/>
          <w:szCs w:val="28"/>
        </w:rPr>
        <w:t>5</w:t>
      </w:r>
      <w:r w:rsidRPr="00D24F4D">
        <w:rPr>
          <w:sz w:val="28"/>
          <w:szCs w:val="28"/>
        </w:rPr>
        <w:t xml:space="preserve"> гг., согласно приложению № 1.</w:t>
      </w:r>
    </w:p>
    <w:p w:rsidR="00055C94" w:rsidRPr="00D24F4D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2. Утвердить программу проведения проверки готовн</w:t>
      </w:r>
      <w:r w:rsidR="00D24F4D">
        <w:rPr>
          <w:sz w:val="28"/>
          <w:szCs w:val="28"/>
        </w:rPr>
        <w:t xml:space="preserve">ости к </w:t>
      </w:r>
      <w:r w:rsidR="0030438E">
        <w:rPr>
          <w:sz w:val="28"/>
          <w:szCs w:val="28"/>
        </w:rPr>
        <w:t>отопительному периоду 2024-2025</w:t>
      </w:r>
      <w:r w:rsidRPr="00D24F4D">
        <w:rPr>
          <w:sz w:val="28"/>
          <w:szCs w:val="28"/>
        </w:rPr>
        <w:t xml:space="preserve">гг. потребителей тепловой энергии, расположенных на территории сельского поселения </w:t>
      </w:r>
      <w:r w:rsidR="005F2383">
        <w:rPr>
          <w:sz w:val="28"/>
          <w:szCs w:val="28"/>
        </w:rPr>
        <w:t>Верхний Акбаш</w:t>
      </w:r>
      <w:r w:rsidRPr="00D24F4D">
        <w:rPr>
          <w:sz w:val="28"/>
          <w:szCs w:val="28"/>
        </w:rPr>
        <w:t>, согласно приложению № 2.</w:t>
      </w:r>
    </w:p>
    <w:p w:rsidR="00055C94" w:rsidRPr="00746DA6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D24F4D">
        <w:rPr>
          <w:sz w:val="28"/>
          <w:szCs w:val="28"/>
        </w:rPr>
        <w:t xml:space="preserve">3. </w:t>
      </w:r>
      <w:r w:rsidR="0079437E" w:rsidRPr="00D24F4D">
        <w:rPr>
          <w:sz w:val="28"/>
          <w:szCs w:val="28"/>
        </w:rPr>
        <w:t>Комиссии по оценке готовности потребителей тепловой энергии, расположенных на территории</w:t>
      </w:r>
      <w:r w:rsidR="0079437E" w:rsidRPr="00746DA6">
        <w:rPr>
          <w:sz w:val="28"/>
          <w:szCs w:val="28"/>
        </w:rPr>
        <w:t xml:space="preserve"> сельского поселения </w:t>
      </w:r>
      <w:r w:rsidR="005F2383">
        <w:rPr>
          <w:sz w:val="28"/>
          <w:szCs w:val="28"/>
        </w:rPr>
        <w:t>Верхний Акбаш</w:t>
      </w:r>
      <w:r w:rsidR="0079437E" w:rsidRPr="00746DA6">
        <w:rPr>
          <w:sz w:val="28"/>
          <w:szCs w:val="28"/>
        </w:rPr>
        <w:t>,  оформить соответствующие акты с выдачей паспортов готовности к отопительному периоду.</w:t>
      </w:r>
    </w:p>
    <w:p w:rsidR="00055C94" w:rsidRPr="00746DA6" w:rsidRDefault="00055C94" w:rsidP="00055C94">
      <w:pPr>
        <w:pStyle w:val="a4"/>
        <w:jc w:val="both"/>
        <w:rPr>
          <w:sz w:val="28"/>
          <w:szCs w:val="28"/>
        </w:rPr>
      </w:pPr>
      <w:r w:rsidRPr="00746DA6">
        <w:rPr>
          <w:sz w:val="28"/>
          <w:szCs w:val="28"/>
        </w:rPr>
        <w:t>         4. Опубликовать настоящее постановление в газете «Терек-1».</w:t>
      </w:r>
    </w:p>
    <w:p w:rsidR="00055C94" w:rsidRPr="00746DA6" w:rsidRDefault="00F06DD6" w:rsidP="00F06DD6">
      <w:pPr>
        <w:pStyle w:val="a4"/>
        <w:ind w:firstLine="567"/>
        <w:jc w:val="both"/>
        <w:rPr>
          <w:sz w:val="28"/>
          <w:szCs w:val="28"/>
        </w:rPr>
      </w:pPr>
      <w:r w:rsidRPr="00746DA6">
        <w:rPr>
          <w:sz w:val="28"/>
          <w:szCs w:val="28"/>
        </w:rPr>
        <w:t xml:space="preserve"> </w:t>
      </w:r>
      <w:r w:rsidR="00055C94" w:rsidRPr="00746DA6">
        <w:rPr>
          <w:sz w:val="28"/>
          <w:szCs w:val="28"/>
        </w:rPr>
        <w:t>5. Контроль за исполнением настоящего постановления оставляю за собой</w:t>
      </w:r>
    </w:p>
    <w:p w:rsidR="00F06DD6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 </w:t>
      </w:r>
    </w:p>
    <w:p w:rsidR="0079437E" w:rsidRPr="00746DA6" w:rsidRDefault="0079437E" w:rsidP="00055C94">
      <w:pPr>
        <w:pStyle w:val="a4"/>
        <w:rPr>
          <w:sz w:val="28"/>
          <w:szCs w:val="28"/>
        </w:rPr>
      </w:pPr>
    </w:p>
    <w:p w:rsidR="00055C94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Глава</w:t>
      </w:r>
      <w:r w:rsidR="00F06DD6" w:rsidRPr="00746DA6">
        <w:rPr>
          <w:sz w:val="28"/>
          <w:szCs w:val="28"/>
        </w:rPr>
        <w:t xml:space="preserve"> местной администрации</w:t>
      </w:r>
    </w:p>
    <w:p w:rsidR="0079437E" w:rsidRDefault="00F06DD6" w:rsidP="00F06DD6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сельского поселения</w:t>
      </w:r>
      <w:r w:rsidR="00C75958" w:rsidRPr="00746DA6">
        <w:rPr>
          <w:sz w:val="28"/>
          <w:szCs w:val="28"/>
        </w:rPr>
        <w:t xml:space="preserve"> </w:t>
      </w:r>
      <w:r w:rsidR="005F2383">
        <w:rPr>
          <w:sz w:val="28"/>
          <w:szCs w:val="28"/>
        </w:rPr>
        <w:t xml:space="preserve">Верхний Акбаш </w:t>
      </w:r>
      <w:r w:rsidR="00746DA6" w:rsidRPr="00746DA6">
        <w:rPr>
          <w:sz w:val="28"/>
          <w:szCs w:val="28"/>
        </w:rPr>
        <w:t xml:space="preserve">                   </w:t>
      </w:r>
      <w:r w:rsidR="005F2383">
        <w:rPr>
          <w:sz w:val="28"/>
          <w:szCs w:val="28"/>
        </w:rPr>
        <w:t xml:space="preserve">                              </w:t>
      </w:r>
      <w:r w:rsidR="00746DA6" w:rsidRPr="00746DA6">
        <w:rPr>
          <w:sz w:val="28"/>
          <w:szCs w:val="28"/>
        </w:rPr>
        <w:t xml:space="preserve">      </w:t>
      </w:r>
      <w:r w:rsidR="005F2383">
        <w:rPr>
          <w:sz w:val="28"/>
          <w:szCs w:val="28"/>
        </w:rPr>
        <w:t>С.З.Кишев</w:t>
      </w:r>
    </w:p>
    <w:p w:rsidR="005F2383" w:rsidRDefault="005F2383" w:rsidP="00F06DD6">
      <w:pPr>
        <w:pStyle w:val="a4"/>
        <w:rPr>
          <w:sz w:val="28"/>
          <w:szCs w:val="28"/>
        </w:rPr>
      </w:pPr>
    </w:p>
    <w:p w:rsidR="005F2383" w:rsidRDefault="005F2383" w:rsidP="00F06DD6">
      <w:pPr>
        <w:pStyle w:val="a4"/>
        <w:rPr>
          <w:sz w:val="28"/>
          <w:szCs w:val="28"/>
        </w:rPr>
      </w:pPr>
    </w:p>
    <w:p w:rsidR="00055C94" w:rsidRPr="00746DA6" w:rsidRDefault="00055C94" w:rsidP="00F06DD6">
      <w:pPr>
        <w:pStyle w:val="a4"/>
        <w:jc w:val="right"/>
        <w:rPr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lastRenderedPageBreak/>
        <w:t xml:space="preserve">                                      </w:t>
      </w:r>
      <w:r>
        <w:rPr>
          <w:bCs/>
          <w:color w:val="3B2D36"/>
          <w:sz w:val="24"/>
          <w:szCs w:val="24"/>
        </w:rPr>
        <w:t xml:space="preserve">                           </w:t>
      </w:r>
      <w:r w:rsidRPr="00BB57D6">
        <w:rPr>
          <w:bCs/>
          <w:color w:val="3B2D36"/>
          <w:sz w:val="24"/>
          <w:szCs w:val="24"/>
        </w:rPr>
        <w:t xml:space="preserve">  </w:t>
      </w:r>
      <w:r>
        <w:rPr>
          <w:bCs/>
          <w:color w:val="3B2D36"/>
          <w:sz w:val="24"/>
          <w:szCs w:val="24"/>
        </w:rPr>
        <w:t xml:space="preserve">                                                    </w:t>
      </w:r>
      <w:r w:rsidRPr="00746DA6">
        <w:rPr>
          <w:bCs/>
          <w:sz w:val="24"/>
          <w:szCs w:val="24"/>
        </w:rPr>
        <w:t>Приложение № 1</w:t>
      </w:r>
    </w:p>
    <w:p w:rsidR="00055C94" w:rsidRPr="00746DA6" w:rsidRDefault="00055C94" w:rsidP="00F06DD6">
      <w:pPr>
        <w:pStyle w:val="a4"/>
        <w:jc w:val="right"/>
        <w:rPr>
          <w:bCs/>
          <w:sz w:val="24"/>
          <w:szCs w:val="24"/>
        </w:rPr>
      </w:pPr>
      <w:r w:rsidRPr="00746DA6">
        <w:rPr>
          <w:bCs/>
          <w:sz w:val="24"/>
          <w:szCs w:val="24"/>
        </w:rPr>
        <w:t xml:space="preserve">                                                                                    к постановлению местной</w:t>
      </w:r>
    </w:p>
    <w:p w:rsidR="00055C94" w:rsidRPr="00F06DD6" w:rsidRDefault="00055C94" w:rsidP="00F06DD6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5F2383">
        <w:rPr>
          <w:bCs/>
          <w:sz w:val="24"/>
          <w:szCs w:val="24"/>
        </w:rPr>
        <w:t>Верхний Акбаш</w:t>
      </w:r>
    </w:p>
    <w:p w:rsidR="00055C94" w:rsidRPr="00BB57D6" w:rsidRDefault="00055C94" w:rsidP="00F06DD6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                           от « </w:t>
      </w:r>
      <w:r w:rsidR="0030438E">
        <w:rPr>
          <w:bCs/>
          <w:sz w:val="24"/>
          <w:szCs w:val="24"/>
        </w:rPr>
        <w:t>19</w:t>
      </w:r>
      <w:r w:rsidRPr="00F06DD6">
        <w:rPr>
          <w:bCs/>
          <w:sz w:val="24"/>
          <w:szCs w:val="24"/>
        </w:rPr>
        <w:t xml:space="preserve">» </w:t>
      </w:r>
      <w:r w:rsidR="0030438E">
        <w:rPr>
          <w:bCs/>
          <w:sz w:val="24"/>
          <w:szCs w:val="24"/>
        </w:rPr>
        <w:t>августа 2024</w:t>
      </w:r>
      <w:r w:rsidRPr="00F06DD6">
        <w:rPr>
          <w:bCs/>
          <w:sz w:val="24"/>
          <w:szCs w:val="24"/>
        </w:rPr>
        <w:t xml:space="preserve"> года </w:t>
      </w:r>
      <w:r w:rsidRPr="009B62CC">
        <w:rPr>
          <w:bCs/>
          <w:sz w:val="24"/>
          <w:szCs w:val="24"/>
        </w:rPr>
        <w:t>№ </w:t>
      </w:r>
      <w:r w:rsidR="009B62CC">
        <w:rPr>
          <w:bCs/>
          <w:sz w:val="24"/>
          <w:szCs w:val="24"/>
        </w:rPr>
        <w:t>5</w:t>
      </w:r>
      <w:r w:rsidR="0030438E">
        <w:rPr>
          <w:bCs/>
          <w:sz w:val="24"/>
          <w:szCs w:val="24"/>
        </w:rPr>
        <w:t>2</w:t>
      </w:r>
    </w:p>
    <w:p w:rsidR="00055C94" w:rsidRPr="009A05F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055C94" w:rsidRDefault="00055C94" w:rsidP="00055C94">
      <w:pPr>
        <w:pStyle w:val="a4"/>
        <w:jc w:val="center"/>
        <w:rPr>
          <w:b/>
          <w:sz w:val="28"/>
          <w:szCs w:val="28"/>
        </w:rPr>
      </w:pPr>
    </w:p>
    <w:p w:rsidR="00055C94" w:rsidRDefault="00055C94" w:rsidP="00055C94">
      <w:pPr>
        <w:pStyle w:val="a4"/>
        <w:jc w:val="center"/>
        <w:rPr>
          <w:b/>
          <w:bCs/>
          <w:sz w:val="28"/>
          <w:szCs w:val="28"/>
        </w:rPr>
      </w:pPr>
      <w:r w:rsidRPr="009951EF">
        <w:rPr>
          <w:b/>
          <w:bCs/>
          <w:sz w:val="28"/>
          <w:szCs w:val="28"/>
        </w:rPr>
        <w:t>Состав</w:t>
      </w:r>
    </w:p>
    <w:p w:rsid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9951EF">
        <w:rPr>
          <w:b/>
          <w:bCs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9951EF">
        <w:rPr>
          <w:b/>
          <w:sz w:val="28"/>
          <w:szCs w:val="28"/>
        </w:rPr>
        <w:t>по оценке готовности потребителей тепловой энергии, расположенных на территории</w:t>
      </w:r>
      <w:r w:rsidR="00D24F4D">
        <w:rPr>
          <w:b/>
          <w:sz w:val="28"/>
          <w:szCs w:val="28"/>
        </w:rPr>
        <w:t xml:space="preserve"> </w:t>
      </w:r>
      <w:r w:rsidRPr="009951EF">
        <w:rPr>
          <w:b/>
          <w:sz w:val="28"/>
          <w:szCs w:val="28"/>
        </w:rPr>
        <w:t xml:space="preserve">сельского поселения </w:t>
      </w:r>
      <w:r w:rsidR="005F2383">
        <w:rPr>
          <w:b/>
          <w:sz w:val="28"/>
          <w:szCs w:val="28"/>
        </w:rPr>
        <w:t>Верхний Акбаш,</w:t>
      </w:r>
      <w:r w:rsidRPr="009951EF">
        <w:rPr>
          <w:b/>
          <w:sz w:val="28"/>
          <w:szCs w:val="28"/>
        </w:rPr>
        <w:t xml:space="preserve"> </w:t>
      </w:r>
    </w:p>
    <w:p w:rsidR="00055C94" w:rsidRPr="009951EF" w:rsidRDefault="0030438E" w:rsidP="00055C9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отопительному периоду 2024</w:t>
      </w:r>
      <w:r w:rsidR="0079437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="00055C94" w:rsidRPr="009951EF">
        <w:rPr>
          <w:b/>
          <w:sz w:val="28"/>
          <w:szCs w:val="28"/>
        </w:rPr>
        <w:t xml:space="preserve"> гг.</w:t>
      </w:r>
    </w:p>
    <w:p w:rsidR="00055C9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p w:rsidR="00055C94" w:rsidRDefault="00055C94" w:rsidP="00055C94">
      <w:pPr>
        <w:pStyle w:val="a4"/>
        <w:rPr>
          <w:color w:val="3B2D36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57"/>
        <w:gridCol w:w="7381"/>
      </w:tblGrid>
      <w:tr w:rsidR="0079437E" w:rsidRPr="003C53E2" w:rsidTr="00B5660B">
        <w:tc>
          <w:tcPr>
            <w:tcW w:w="2376" w:type="dxa"/>
          </w:tcPr>
          <w:p w:rsidR="0079437E" w:rsidRPr="00746DA6" w:rsidRDefault="005F2383" w:rsidP="005B586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Кишев С.З.</w:t>
            </w:r>
            <w:r w:rsidR="0079437E" w:rsidRPr="00746DA6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57" w:type="dxa"/>
          </w:tcPr>
          <w:p w:rsidR="0079437E" w:rsidRPr="00746DA6" w:rsidRDefault="0079437E" w:rsidP="005B5863">
            <w:pPr>
              <w:pStyle w:val="a4"/>
              <w:jc w:val="center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Pr="00746DA6" w:rsidRDefault="0079437E" w:rsidP="005F2383">
            <w:pPr>
              <w:pStyle w:val="a4"/>
              <w:jc w:val="both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 xml:space="preserve">глава местной администрации с.п. </w:t>
            </w:r>
            <w:r w:rsidR="005F2383">
              <w:rPr>
                <w:sz w:val="28"/>
                <w:szCs w:val="28"/>
              </w:rPr>
              <w:t>Верхний Акбаш</w:t>
            </w:r>
            <w:r w:rsidRPr="00746DA6">
              <w:rPr>
                <w:sz w:val="28"/>
                <w:szCs w:val="28"/>
              </w:rPr>
              <w:t xml:space="preserve"> Терского </w:t>
            </w:r>
            <w:r w:rsidRPr="00746DA6">
              <w:rPr>
                <w:spacing w:val="-21"/>
                <w:sz w:val="28"/>
                <w:szCs w:val="28"/>
              </w:rPr>
              <w:t>муниципального района  КБР,  председатель  комиссии;</w:t>
            </w:r>
          </w:p>
        </w:tc>
      </w:tr>
      <w:tr w:rsidR="0079437E" w:rsidRPr="002316F6" w:rsidTr="00B5660B">
        <w:tc>
          <w:tcPr>
            <w:tcW w:w="10314" w:type="dxa"/>
            <w:gridSpan w:val="3"/>
          </w:tcPr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          </w:t>
            </w:r>
          </w:p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 xml:space="preserve">               </w:t>
            </w:r>
            <w:r w:rsidRPr="002316F6">
              <w:rPr>
                <w:spacing w:val="-16"/>
                <w:sz w:val="28"/>
                <w:szCs w:val="28"/>
              </w:rPr>
              <w:t>Члены комиссии:</w:t>
            </w:r>
          </w:p>
          <w:p w:rsidR="0079437E" w:rsidRPr="002316F6" w:rsidRDefault="0079437E" w:rsidP="005B5863">
            <w:pPr>
              <w:pStyle w:val="a4"/>
              <w:rPr>
                <w:sz w:val="28"/>
                <w:szCs w:val="28"/>
              </w:rPr>
            </w:pPr>
          </w:p>
        </w:tc>
      </w:tr>
      <w:tr w:rsidR="0079437E" w:rsidRPr="002316F6" w:rsidTr="00B5660B">
        <w:tc>
          <w:tcPr>
            <w:tcW w:w="2376" w:type="dxa"/>
          </w:tcPr>
          <w:p w:rsidR="0079437E" w:rsidRPr="00746DA6" w:rsidRDefault="0079437E" w:rsidP="005B5863">
            <w:pPr>
              <w:pStyle w:val="a4"/>
              <w:rPr>
                <w:sz w:val="28"/>
                <w:szCs w:val="28"/>
              </w:rPr>
            </w:pPr>
            <w:r w:rsidRPr="00746DA6">
              <w:rPr>
                <w:spacing w:val="-16"/>
                <w:sz w:val="28"/>
                <w:szCs w:val="28"/>
              </w:rPr>
              <w:t xml:space="preserve">Бельгушев Р.А.      </w:t>
            </w:r>
          </w:p>
        </w:tc>
        <w:tc>
          <w:tcPr>
            <w:tcW w:w="557" w:type="dxa"/>
          </w:tcPr>
          <w:p w:rsidR="0079437E" w:rsidRPr="001B4B10" w:rsidRDefault="0079437E" w:rsidP="005B5863">
            <w:pPr>
              <w:pStyle w:val="a4"/>
              <w:jc w:val="center"/>
              <w:rPr>
                <w:sz w:val="28"/>
                <w:szCs w:val="28"/>
              </w:rPr>
            </w:pPr>
            <w:r w:rsidRPr="001B4B10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Default="00D24F4D" w:rsidP="005B5863">
            <w:pPr>
              <w:pStyle w:val="a4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главный инженер</w:t>
            </w:r>
            <w:r w:rsidR="0079437E" w:rsidRPr="001B4B10">
              <w:rPr>
                <w:spacing w:val="-16"/>
                <w:sz w:val="28"/>
                <w:szCs w:val="28"/>
              </w:rPr>
              <w:t xml:space="preserve"> МУП «Теректеплосбыт» </w:t>
            </w:r>
            <w:r w:rsidR="0079437E" w:rsidRPr="001B4B10">
              <w:rPr>
                <w:spacing w:val="-20"/>
                <w:sz w:val="28"/>
                <w:szCs w:val="28"/>
              </w:rPr>
              <w:t xml:space="preserve"> </w:t>
            </w:r>
            <w:r w:rsidR="0079437E" w:rsidRPr="001B4B10">
              <w:rPr>
                <w:spacing w:val="-12"/>
                <w:sz w:val="28"/>
                <w:szCs w:val="28"/>
              </w:rPr>
              <w:t>(по согласованию);</w:t>
            </w:r>
          </w:p>
          <w:p w:rsidR="00746DA6" w:rsidRPr="001B4B10" w:rsidRDefault="00746DA6" w:rsidP="005B58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9437E" w:rsidRPr="002316F6" w:rsidTr="00B5660B">
        <w:tc>
          <w:tcPr>
            <w:tcW w:w="2376" w:type="dxa"/>
          </w:tcPr>
          <w:p w:rsidR="0079437E" w:rsidRPr="00D24F4D" w:rsidRDefault="00B83D6B" w:rsidP="005B5863">
            <w:pPr>
              <w:pStyle w:val="a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Тхаитлова Р.Н</w:t>
            </w:r>
          </w:p>
        </w:tc>
        <w:tc>
          <w:tcPr>
            <w:tcW w:w="557" w:type="dxa"/>
          </w:tcPr>
          <w:p w:rsidR="0079437E" w:rsidRPr="00746DA6" w:rsidRDefault="005F2383" w:rsidP="005F238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46DA6"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Default="00D24F4D" w:rsidP="005B586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местной администрации с.п. </w:t>
            </w:r>
            <w:r w:rsidR="005F2383">
              <w:rPr>
                <w:sz w:val="28"/>
                <w:szCs w:val="28"/>
              </w:rPr>
              <w:t>Верхний Акбаш</w:t>
            </w:r>
            <w:r w:rsidR="00746DA6" w:rsidRPr="00746DA6">
              <w:rPr>
                <w:sz w:val="28"/>
                <w:szCs w:val="28"/>
              </w:rPr>
              <w:t>;</w:t>
            </w:r>
          </w:p>
          <w:p w:rsidR="00746DA6" w:rsidRPr="00746DA6" w:rsidRDefault="00746DA6" w:rsidP="005B58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B5660B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Балкарова М.М.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Default="005F2383" w:rsidP="00BC0A4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НШДС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 w:rsidR="00B83D6B">
              <w:rPr>
                <w:sz w:val="28"/>
                <w:szCs w:val="28"/>
              </w:rPr>
              <w:t>;</w:t>
            </w:r>
          </w:p>
          <w:p w:rsidR="005F2383" w:rsidRPr="00420ABC" w:rsidRDefault="005F2383" w:rsidP="00BC0A4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5F2383" w:rsidP="005F2383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Тарканова М.В.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Default="005F2383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 w:rsidR="00B83D6B">
              <w:rPr>
                <w:sz w:val="28"/>
                <w:szCs w:val="28"/>
              </w:rPr>
              <w:t>;</w:t>
            </w:r>
          </w:p>
          <w:p w:rsidR="005F2383" w:rsidRPr="00420ABC" w:rsidRDefault="005F2383" w:rsidP="00BC0A47">
            <w:pPr>
              <w:pStyle w:val="a4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B5660B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Хатефова А.Р.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Pr="00420ABC" w:rsidRDefault="005F2383" w:rsidP="00BC0A47">
            <w:pPr>
              <w:pStyle w:val="a4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М</w:t>
            </w:r>
            <w:r w:rsidRPr="00420ABC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«</w:t>
            </w:r>
            <w:r w:rsidRPr="00420ABC">
              <w:rPr>
                <w:sz w:val="28"/>
                <w:szCs w:val="28"/>
              </w:rPr>
              <w:t xml:space="preserve">Сельский дом культуры </w:t>
            </w: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п.</w:t>
            </w:r>
            <w:r w:rsidRPr="00420ABC">
              <w:rPr>
                <w:sz w:val="28"/>
                <w:szCs w:val="28"/>
              </w:rPr>
              <w:t>Верхний Акбаш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55C94" w:rsidRDefault="00055C94" w:rsidP="00055C94">
      <w:pPr>
        <w:pStyle w:val="a4"/>
        <w:rPr>
          <w:b/>
          <w:bCs/>
          <w:color w:val="3B2D36"/>
          <w:sz w:val="28"/>
          <w:szCs w:val="28"/>
        </w:rPr>
      </w:pPr>
    </w:p>
    <w:p w:rsidR="00055C94" w:rsidRDefault="00055C94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3B2D36"/>
          <w:sz w:val="28"/>
          <w:szCs w:val="28"/>
        </w:rPr>
      </w:pPr>
    </w:p>
    <w:p w:rsidR="00055C94" w:rsidRDefault="00055C94" w:rsidP="00055C94">
      <w:pPr>
        <w:pStyle w:val="a4"/>
        <w:rPr>
          <w:b/>
          <w:bCs/>
          <w:color w:val="3B2D36"/>
          <w:sz w:val="28"/>
          <w:szCs w:val="28"/>
        </w:rPr>
      </w:pPr>
    </w:p>
    <w:p w:rsidR="00F06DD6" w:rsidRDefault="00F06DD6" w:rsidP="00055C94">
      <w:pPr>
        <w:pStyle w:val="a4"/>
        <w:rPr>
          <w:b/>
          <w:bCs/>
          <w:color w:val="3B2D36"/>
          <w:sz w:val="28"/>
          <w:szCs w:val="28"/>
        </w:rPr>
      </w:pPr>
    </w:p>
    <w:p w:rsidR="00B83D6B" w:rsidRDefault="00055C94" w:rsidP="001B4B10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83D6B" w:rsidRDefault="00B83D6B" w:rsidP="001B4B10">
      <w:pPr>
        <w:pStyle w:val="a4"/>
        <w:jc w:val="right"/>
        <w:rPr>
          <w:bCs/>
          <w:sz w:val="24"/>
          <w:szCs w:val="24"/>
        </w:rPr>
      </w:pPr>
    </w:p>
    <w:p w:rsidR="001B4B10" w:rsidRPr="00746DA6" w:rsidRDefault="00055C94" w:rsidP="001B4B10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</w:t>
      </w:r>
      <w:r w:rsidRPr="00746DA6">
        <w:rPr>
          <w:bCs/>
          <w:sz w:val="24"/>
          <w:szCs w:val="24"/>
        </w:rPr>
        <w:t xml:space="preserve">Приложение № 2                                                                                                                                                                        </w:t>
      </w:r>
      <w:r w:rsidR="00C75958" w:rsidRPr="00746DA6">
        <w:rPr>
          <w:bCs/>
          <w:sz w:val="24"/>
          <w:szCs w:val="24"/>
        </w:rPr>
        <w:t xml:space="preserve">                                                                                    </w:t>
      </w:r>
      <w:r w:rsidR="001B4B10" w:rsidRPr="00746DA6">
        <w:rPr>
          <w:bCs/>
          <w:sz w:val="24"/>
          <w:szCs w:val="24"/>
        </w:rPr>
        <w:t>к постановлению местной</w:t>
      </w:r>
    </w:p>
    <w:p w:rsidR="001B4B10" w:rsidRPr="00F06DD6" w:rsidRDefault="001B4B10" w:rsidP="001B4B10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E16F3C">
        <w:rPr>
          <w:bCs/>
          <w:sz w:val="24"/>
          <w:szCs w:val="24"/>
        </w:rPr>
        <w:t>Верхний Акбаш</w:t>
      </w:r>
    </w:p>
    <w:p w:rsidR="001B4B10" w:rsidRPr="00BB57D6" w:rsidRDefault="001B4B10" w:rsidP="001B4B10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                           от « </w:t>
      </w:r>
      <w:r w:rsidR="0030438E">
        <w:rPr>
          <w:bCs/>
          <w:sz w:val="24"/>
          <w:szCs w:val="24"/>
        </w:rPr>
        <w:t>19</w:t>
      </w:r>
      <w:r w:rsidRPr="00F06DD6">
        <w:rPr>
          <w:bCs/>
          <w:sz w:val="24"/>
          <w:szCs w:val="24"/>
        </w:rPr>
        <w:t xml:space="preserve">» </w:t>
      </w:r>
      <w:r w:rsidR="0030438E">
        <w:rPr>
          <w:bCs/>
          <w:sz w:val="24"/>
          <w:szCs w:val="24"/>
        </w:rPr>
        <w:t>августа  2024</w:t>
      </w:r>
      <w:r w:rsidRPr="00F06DD6">
        <w:rPr>
          <w:bCs/>
          <w:sz w:val="24"/>
          <w:szCs w:val="24"/>
        </w:rPr>
        <w:t xml:space="preserve"> года </w:t>
      </w:r>
      <w:r w:rsidRPr="009B62CC">
        <w:rPr>
          <w:bCs/>
          <w:sz w:val="24"/>
          <w:szCs w:val="24"/>
        </w:rPr>
        <w:t>№ </w:t>
      </w:r>
      <w:r w:rsidR="009B62CC">
        <w:rPr>
          <w:bCs/>
          <w:sz w:val="24"/>
          <w:szCs w:val="24"/>
        </w:rPr>
        <w:t>5</w:t>
      </w:r>
      <w:r w:rsidR="0030438E">
        <w:rPr>
          <w:bCs/>
          <w:sz w:val="24"/>
          <w:szCs w:val="24"/>
        </w:rPr>
        <w:t>2</w:t>
      </w:r>
    </w:p>
    <w:p w:rsidR="00055C94" w:rsidRPr="009A05F4" w:rsidRDefault="00055C94" w:rsidP="001B4B10">
      <w:pPr>
        <w:pStyle w:val="a4"/>
        <w:jc w:val="right"/>
        <w:rPr>
          <w:color w:val="3B2D36"/>
          <w:sz w:val="28"/>
          <w:szCs w:val="28"/>
        </w:rPr>
      </w:pPr>
    </w:p>
    <w:p w:rsidR="00055C94" w:rsidRPr="000A2160" w:rsidRDefault="00055C94" w:rsidP="003F1F64">
      <w:pPr>
        <w:pStyle w:val="a4"/>
        <w:jc w:val="center"/>
        <w:rPr>
          <w:b/>
          <w:sz w:val="28"/>
          <w:szCs w:val="28"/>
        </w:rPr>
      </w:pPr>
      <w:r w:rsidRPr="000A2160">
        <w:rPr>
          <w:b/>
          <w:sz w:val="28"/>
          <w:szCs w:val="28"/>
        </w:rPr>
        <w:t>ПРОГРАММА</w:t>
      </w:r>
    </w:p>
    <w:p w:rsidR="00F06DD6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>проведения проверки готовн</w:t>
      </w:r>
      <w:r w:rsidR="00D24F4D">
        <w:rPr>
          <w:b/>
          <w:sz w:val="28"/>
          <w:szCs w:val="28"/>
        </w:rPr>
        <w:t>о</w:t>
      </w:r>
      <w:r w:rsidR="00B5660B">
        <w:rPr>
          <w:b/>
          <w:sz w:val="28"/>
          <w:szCs w:val="28"/>
        </w:rPr>
        <w:t xml:space="preserve">сти к </w:t>
      </w:r>
      <w:r w:rsidR="0030438E">
        <w:rPr>
          <w:b/>
          <w:sz w:val="28"/>
          <w:szCs w:val="28"/>
        </w:rPr>
        <w:t>отопительному периоду 2024</w:t>
      </w:r>
      <w:r w:rsidR="0079437E">
        <w:rPr>
          <w:b/>
          <w:sz w:val="28"/>
          <w:szCs w:val="28"/>
        </w:rPr>
        <w:t>-202</w:t>
      </w:r>
      <w:r w:rsidR="0030438E">
        <w:rPr>
          <w:b/>
          <w:sz w:val="28"/>
          <w:szCs w:val="28"/>
        </w:rPr>
        <w:t>5</w:t>
      </w:r>
      <w:r w:rsidRPr="00730A16">
        <w:rPr>
          <w:b/>
          <w:sz w:val="28"/>
          <w:szCs w:val="28"/>
        </w:rPr>
        <w:t xml:space="preserve"> гг.</w:t>
      </w:r>
    </w:p>
    <w:p w:rsid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 xml:space="preserve">потребителей тепловой энергии, </w:t>
      </w:r>
      <w:r w:rsidR="00F06DD6">
        <w:rPr>
          <w:b/>
          <w:sz w:val="28"/>
          <w:szCs w:val="28"/>
        </w:rPr>
        <w:t>р</w:t>
      </w:r>
      <w:r w:rsidRPr="00730A16">
        <w:rPr>
          <w:b/>
          <w:sz w:val="28"/>
          <w:szCs w:val="28"/>
        </w:rPr>
        <w:t xml:space="preserve">асположенных на территории </w:t>
      </w: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 xml:space="preserve">сельского поселения </w:t>
      </w:r>
      <w:r w:rsidR="00E16F3C">
        <w:rPr>
          <w:b/>
          <w:sz w:val="28"/>
          <w:szCs w:val="28"/>
        </w:rPr>
        <w:t>Верхний Акбаш</w:t>
      </w:r>
    </w:p>
    <w:p w:rsidR="00055C94" w:rsidRPr="004D5C52" w:rsidRDefault="00055C94" w:rsidP="00055C94">
      <w:pPr>
        <w:pStyle w:val="a4"/>
        <w:rPr>
          <w:b/>
          <w:bCs/>
          <w:sz w:val="28"/>
          <w:szCs w:val="28"/>
        </w:rPr>
      </w:pP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I. Общие положения</w:t>
      </w:r>
    </w:p>
    <w:p w:rsidR="00055C94" w:rsidRPr="004D5C52" w:rsidRDefault="00055C94" w:rsidP="003F1F6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1.1. Настоящая программа проведения проверки готовности потребителей тепловой энергии</w:t>
      </w:r>
      <w:r w:rsidR="003F1F64">
        <w:rPr>
          <w:sz w:val="28"/>
          <w:szCs w:val="28"/>
        </w:rPr>
        <w:t xml:space="preserve">, расположенных </w:t>
      </w:r>
      <w:r w:rsidRPr="004D5C52">
        <w:rPr>
          <w:sz w:val="28"/>
          <w:szCs w:val="28"/>
        </w:rPr>
        <w:t xml:space="preserve">на территории сельского поселения </w:t>
      </w:r>
      <w:r w:rsidR="0030438E">
        <w:rPr>
          <w:sz w:val="28"/>
          <w:szCs w:val="28"/>
        </w:rPr>
        <w:t>Верхний Акбаш, к отопительному периоду 2024</w:t>
      </w:r>
      <w:r w:rsidR="0079437E">
        <w:rPr>
          <w:sz w:val="28"/>
          <w:szCs w:val="28"/>
        </w:rPr>
        <w:t>-202</w:t>
      </w:r>
      <w:r w:rsidR="0030438E">
        <w:rPr>
          <w:sz w:val="28"/>
          <w:szCs w:val="28"/>
        </w:rPr>
        <w:t>5</w:t>
      </w:r>
      <w:r w:rsidRPr="004D5C52">
        <w:rPr>
          <w:sz w:val="28"/>
          <w:szCs w:val="28"/>
        </w:rPr>
        <w:t xml:space="preserve"> гг., разработана в соответствии с требованиями Федерального закона от 27.07.2010 года № 190-ФЗ «О теплоснабжении» (далее Закон о теплоснабжении) и приказа Министерства энергетики Российской Федерации от 12.03.2013 № 103 «Об утверждении правил оценки готовности к отопительному периоду». Программа разработана в целях оценки готовности теплоснабжающих организаций и потребителей тепловой энергии к отопительному периоду.</w:t>
      </w:r>
    </w:p>
    <w:p w:rsidR="00055C94" w:rsidRPr="004D5C52" w:rsidRDefault="00055C94" w:rsidP="003F1F6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II. Проверка готовности к отопительному периоду</w:t>
      </w:r>
    </w:p>
    <w:p w:rsidR="00E16F3C" w:rsidRPr="00420ABC" w:rsidRDefault="00055C94" w:rsidP="00E16F3C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Pr="00746DA6">
        <w:rPr>
          <w:sz w:val="28"/>
          <w:szCs w:val="28"/>
        </w:rPr>
        <w:t xml:space="preserve">1. </w:t>
      </w:r>
      <w:r w:rsidR="00E16F3C" w:rsidRPr="004D5C52">
        <w:rPr>
          <w:sz w:val="28"/>
          <w:szCs w:val="28"/>
        </w:rPr>
        <w:t>К потребителям тепловой энергии, р</w:t>
      </w:r>
      <w:r w:rsidR="00E16F3C">
        <w:rPr>
          <w:sz w:val="28"/>
          <w:szCs w:val="28"/>
        </w:rPr>
        <w:t>асположенных на территории с.п.</w:t>
      </w:r>
      <w:r w:rsidR="00E16F3C" w:rsidRPr="00420ABC">
        <w:rPr>
          <w:sz w:val="28"/>
          <w:szCs w:val="28"/>
        </w:rPr>
        <w:t>Верхний Акбаш, в отношении которых проводится проверка готовности: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 w:rsidRPr="00420ABC">
        <w:rPr>
          <w:sz w:val="28"/>
          <w:szCs w:val="28"/>
        </w:rPr>
        <w:t xml:space="preserve">- </w:t>
      </w:r>
      <w:r>
        <w:rPr>
          <w:sz w:val="28"/>
          <w:szCs w:val="28"/>
        </w:rPr>
        <w:t>МКОУ НШДС с.п.</w:t>
      </w:r>
      <w:r w:rsidRPr="00420ABC">
        <w:rPr>
          <w:sz w:val="28"/>
          <w:szCs w:val="28"/>
        </w:rPr>
        <w:t xml:space="preserve"> Верхний Акбаш;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- МКОУ СОШ с.п.</w:t>
      </w:r>
      <w:r w:rsidRPr="00420ABC">
        <w:rPr>
          <w:sz w:val="28"/>
          <w:szCs w:val="28"/>
        </w:rPr>
        <w:t xml:space="preserve"> Верхний Акбаш;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- М</w:t>
      </w:r>
      <w:r w:rsidRPr="00420ABC">
        <w:rPr>
          <w:sz w:val="28"/>
          <w:szCs w:val="28"/>
        </w:rPr>
        <w:t xml:space="preserve">УК </w:t>
      </w:r>
      <w:r>
        <w:rPr>
          <w:sz w:val="28"/>
          <w:szCs w:val="28"/>
        </w:rPr>
        <w:t>«</w:t>
      </w:r>
      <w:r w:rsidRPr="00420ABC">
        <w:rPr>
          <w:sz w:val="28"/>
          <w:szCs w:val="28"/>
        </w:rPr>
        <w:t>Сельский дом культуры с.Верхний Акбаш</w:t>
      </w:r>
      <w:r>
        <w:rPr>
          <w:sz w:val="28"/>
          <w:szCs w:val="28"/>
        </w:rPr>
        <w:t>»</w:t>
      </w:r>
      <w:r w:rsidRPr="00420ABC">
        <w:rPr>
          <w:sz w:val="28"/>
          <w:szCs w:val="28"/>
        </w:rPr>
        <w:t>;</w:t>
      </w:r>
    </w:p>
    <w:p w:rsidR="00E16F3C" w:rsidRPr="004D5C52" w:rsidRDefault="00E16F3C" w:rsidP="00E16F3C">
      <w:pPr>
        <w:pStyle w:val="a4"/>
        <w:ind w:firstLine="708"/>
        <w:rPr>
          <w:sz w:val="28"/>
          <w:szCs w:val="28"/>
        </w:rPr>
      </w:pPr>
      <w:r w:rsidRPr="00420ABC">
        <w:rPr>
          <w:sz w:val="28"/>
          <w:szCs w:val="28"/>
        </w:rPr>
        <w:t>- МУ «Местная администрация с.п.Верхний Акбаш».</w:t>
      </w:r>
    </w:p>
    <w:p w:rsidR="00055C94" w:rsidRPr="004D5C52" w:rsidRDefault="003F1F64" w:rsidP="00E16F3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55C94" w:rsidRPr="004D5C52">
        <w:rPr>
          <w:sz w:val="28"/>
          <w:szCs w:val="28"/>
        </w:rPr>
        <w:t xml:space="preserve">. Проверка </w:t>
      </w:r>
      <w:r>
        <w:rPr>
          <w:sz w:val="28"/>
          <w:szCs w:val="28"/>
        </w:rPr>
        <w:t>объектов, указанных в пункте</w:t>
      </w:r>
      <w:r w:rsidR="00055C94" w:rsidRPr="004D5C52">
        <w:rPr>
          <w:sz w:val="28"/>
          <w:szCs w:val="28"/>
        </w:rPr>
        <w:t xml:space="preserve"> 2.1 настоящей Программы проводится </w:t>
      </w:r>
      <w:r w:rsidR="00E16F3C">
        <w:rPr>
          <w:sz w:val="28"/>
          <w:szCs w:val="28"/>
        </w:rPr>
        <w:t xml:space="preserve">комиссией по оценке готовности </w:t>
      </w:r>
      <w:r w:rsidR="00055C94" w:rsidRPr="004D5C52">
        <w:rPr>
          <w:sz w:val="28"/>
          <w:szCs w:val="28"/>
        </w:rPr>
        <w:t xml:space="preserve">потребителей тепловой энергии, расположенных на территории сельского поселения </w:t>
      </w:r>
      <w:r w:rsidR="00746DA6" w:rsidRPr="00746DA6">
        <w:rPr>
          <w:sz w:val="28"/>
          <w:szCs w:val="28"/>
        </w:rPr>
        <w:t>Дейское</w:t>
      </w:r>
      <w:r w:rsidR="00B5660B">
        <w:rPr>
          <w:sz w:val="28"/>
          <w:szCs w:val="28"/>
        </w:rPr>
        <w:t>, к отопительному периоду 2023-2024</w:t>
      </w:r>
      <w:r w:rsidR="00055C94" w:rsidRPr="004D5C52">
        <w:rPr>
          <w:sz w:val="28"/>
          <w:szCs w:val="28"/>
        </w:rPr>
        <w:t xml:space="preserve"> гг., в соответствии с графиком.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="003F1F64">
        <w:rPr>
          <w:sz w:val="28"/>
          <w:szCs w:val="28"/>
        </w:rPr>
        <w:t>3</w:t>
      </w:r>
      <w:r w:rsidRPr="004D5C52">
        <w:rPr>
          <w:sz w:val="28"/>
          <w:szCs w:val="28"/>
        </w:rPr>
        <w:t xml:space="preserve">. При проверке  </w:t>
      </w:r>
      <w:r w:rsidR="003F1F64">
        <w:rPr>
          <w:sz w:val="28"/>
          <w:szCs w:val="28"/>
        </w:rPr>
        <w:t>объектов</w:t>
      </w:r>
      <w:r w:rsidRPr="004D5C52">
        <w:rPr>
          <w:sz w:val="28"/>
          <w:szCs w:val="28"/>
        </w:rPr>
        <w:t>, указанных в пункт</w:t>
      </w:r>
      <w:r w:rsidR="003F1F64">
        <w:rPr>
          <w:sz w:val="28"/>
          <w:szCs w:val="28"/>
        </w:rPr>
        <w:t xml:space="preserve">е </w:t>
      </w:r>
      <w:r w:rsidRPr="004D5C52">
        <w:rPr>
          <w:sz w:val="28"/>
          <w:szCs w:val="28"/>
        </w:rPr>
        <w:t>2.1</w:t>
      </w:r>
      <w:r w:rsidR="003F1F64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комиссией проверяется выполнение требований, установленных раздел</w:t>
      </w:r>
      <w:r w:rsidR="003F1F64">
        <w:rPr>
          <w:sz w:val="28"/>
          <w:szCs w:val="28"/>
        </w:rPr>
        <w:t xml:space="preserve">ом </w:t>
      </w:r>
      <w:r w:rsidRPr="004D5C52">
        <w:rPr>
          <w:sz w:val="28"/>
          <w:szCs w:val="28"/>
        </w:rPr>
        <w:t>III</w:t>
      </w:r>
      <w:r w:rsidR="003F1F64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 xml:space="preserve">настоящей Программы.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  по готовности, а при необходимости - проводит осмотр объектов проверки.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Результаты проверки оформляются актом проверки готовности отопительному периоду (далее – акт), который составляется не позднее 1 дня с даты завершения проверки, по форме согласно  приложению № 1 к настоящей Программе.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акте содержатся следующие выводы комиссии по итогам проверки: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готов к отопительному периоду;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lastRenderedPageBreak/>
        <w:t>- объект проверки не готов к отопительному периоду.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="003F1F64">
        <w:rPr>
          <w:sz w:val="28"/>
          <w:szCs w:val="28"/>
        </w:rPr>
        <w:t>4</w:t>
      </w:r>
      <w:r w:rsidRPr="004D5C52">
        <w:rPr>
          <w:sz w:val="28"/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2.5. Паспорт готовности к отопительному периоду (далее – паспорт)  составляется по форме согласно приложению № 2 к настоящей Программе и выдается местной администрацией сельского поселения </w:t>
      </w:r>
      <w:r w:rsidR="0030438E">
        <w:rPr>
          <w:sz w:val="28"/>
          <w:szCs w:val="28"/>
        </w:rPr>
        <w:t>Верхний Акбаш</w:t>
      </w:r>
      <w:r w:rsidRPr="004D5C52">
        <w:rPr>
          <w:sz w:val="28"/>
          <w:szCs w:val="28"/>
        </w:rPr>
        <w:t xml:space="preserve"> по каждому объекту проверки в течение 15 дней с даты подписания акта, в случае если объект проверки готов к отопительному периоду, а также в случае, если замечания к требованиям по готовности, выданные комиссией устранены в срок, установленный перечнем.</w:t>
      </w:r>
    </w:p>
    <w:p w:rsidR="003F1F64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2.6. Сроки выдачи паспортов определяются председателем комиссии, но не позднее </w:t>
      </w:r>
      <w:r w:rsidR="00F06DD6" w:rsidRPr="004D5C52">
        <w:rPr>
          <w:sz w:val="28"/>
          <w:szCs w:val="28"/>
        </w:rPr>
        <w:t>01</w:t>
      </w:r>
      <w:r w:rsidRPr="004D5C52">
        <w:rPr>
          <w:sz w:val="28"/>
          <w:szCs w:val="28"/>
        </w:rPr>
        <w:t xml:space="preserve"> сентября текущего года</w:t>
      </w:r>
      <w:r w:rsidR="003F1F64">
        <w:rPr>
          <w:sz w:val="28"/>
          <w:szCs w:val="28"/>
        </w:rPr>
        <w:t>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2.7. В случае устранения указанных в перечне замечаний к выполнению (невыполнению) требований по готовности в сроки, комиссией проводится повторная проверка по результатам которой составляется новый акт.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2.8. </w:t>
      </w:r>
      <w:r w:rsidR="003F1F64">
        <w:rPr>
          <w:sz w:val="28"/>
          <w:szCs w:val="28"/>
        </w:rPr>
        <w:t>Объект, не получивший</w:t>
      </w:r>
      <w:r w:rsidRPr="004D5C52">
        <w:rPr>
          <w:sz w:val="28"/>
          <w:szCs w:val="28"/>
        </w:rPr>
        <w:t xml:space="preserve"> по </w:t>
      </w:r>
      <w:r w:rsidR="003F1F64">
        <w:rPr>
          <w:sz w:val="28"/>
          <w:szCs w:val="28"/>
        </w:rPr>
        <w:t>результатам проверки паспорт готовности до</w:t>
      </w:r>
      <w:r w:rsidRPr="004D5C52">
        <w:rPr>
          <w:sz w:val="28"/>
          <w:szCs w:val="28"/>
        </w:rPr>
        <w:t xml:space="preserve"> даты, установленной пунктом </w:t>
      </w:r>
      <w:r w:rsidR="003F1F64">
        <w:rPr>
          <w:sz w:val="28"/>
          <w:szCs w:val="28"/>
        </w:rPr>
        <w:t>2.6 настоящей Программы, обязан</w:t>
      </w:r>
      <w:r w:rsidRPr="004D5C52">
        <w:rPr>
          <w:sz w:val="28"/>
          <w:szCs w:val="28"/>
        </w:rPr>
        <w:t xml:space="preserve"> продолжить подготовку к отопительному периоду устранение указанных в перечне к акту замечаний к выполнению (невыполнению) требований по готовности.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  <w:r w:rsidRPr="004D5C52">
        <w:rPr>
          <w:b/>
          <w:bCs/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b/>
          <w:bCs/>
          <w:sz w:val="28"/>
          <w:szCs w:val="28"/>
        </w:rPr>
      </w:pPr>
      <w:r w:rsidRPr="004D5C52">
        <w:rPr>
          <w:b/>
          <w:bCs/>
          <w:sz w:val="28"/>
          <w:szCs w:val="28"/>
        </w:rPr>
        <w:t>III. Требования по готовности к отопительному периоду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для потребителей тепловой энергии</w:t>
      </w:r>
    </w:p>
    <w:p w:rsidR="00055C94" w:rsidRPr="004D5C52" w:rsidRDefault="00055C94" w:rsidP="00055C94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4.1. В целях оценки готовности потребителей тепловой энергии к отопительному периоду Комиссией должны быть проверены: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2) проведение промывки оборудования и коммуникаций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4) выполнение плана ремонтных работ и качество их выполнения;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lastRenderedPageBreak/>
        <w:t>7) состояние трубопроводов, арматуры и тепловой изоляции в пределах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9) работоспособность защиты систем теплопотребления;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10) наличие паспортов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12) плотность оборудования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13) наличие пломб на расчетных шайбах и соплах элеваторов;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16) проведение испытания оборудования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 на плотность и прочность;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 </w:t>
      </w:r>
      <w:hyperlink r:id="rId9" w:anchor="Par252" w:history="1">
        <w:r w:rsidRPr="004D5C52">
          <w:rPr>
            <w:sz w:val="28"/>
            <w:szCs w:val="28"/>
          </w:rPr>
          <w:t xml:space="preserve">приложении № </w:t>
        </w:r>
      </w:hyperlink>
      <w:r w:rsidRPr="004D5C52">
        <w:rPr>
          <w:sz w:val="28"/>
          <w:szCs w:val="28"/>
        </w:rPr>
        <w:t>3 к настоящей Программе.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4.2.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 </w:t>
      </w:r>
      <w:hyperlink r:id="rId10" w:anchor="Par105" w:history="1">
        <w:r w:rsidRPr="004D5C52">
          <w:rPr>
            <w:sz w:val="28"/>
            <w:szCs w:val="28"/>
          </w:rPr>
          <w:t>подпунктах 8</w:t>
        </w:r>
      </w:hyperlink>
      <w:r w:rsidRPr="004D5C52">
        <w:rPr>
          <w:sz w:val="28"/>
          <w:szCs w:val="28"/>
        </w:rPr>
        <w:t>, </w:t>
      </w:r>
      <w:hyperlink r:id="rId11" w:anchor="Par110" w:history="1">
        <w:r w:rsidRPr="004D5C52">
          <w:rPr>
            <w:sz w:val="28"/>
            <w:szCs w:val="28"/>
          </w:rPr>
          <w:t>13</w:t>
        </w:r>
      </w:hyperlink>
      <w:r w:rsidRPr="004D5C52">
        <w:rPr>
          <w:sz w:val="28"/>
          <w:szCs w:val="28"/>
        </w:rPr>
        <w:t>, </w:t>
      </w:r>
      <w:hyperlink r:id="rId12" w:anchor="Par111" w:history="1">
        <w:r w:rsidRPr="004D5C52">
          <w:rPr>
            <w:sz w:val="28"/>
            <w:szCs w:val="28"/>
          </w:rPr>
          <w:t>14</w:t>
        </w:r>
      </w:hyperlink>
      <w:r w:rsidRPr="004D5C52">
        <w:rPr>
          <w:sz w:val="28"/>
          <w:szCs w:val="28"/>
        </w:rPr>
        <w:t> и </w:t>
      </w:r>
      <w:hyperlink r:id="rId13" w:anchor="Par114" w:history="1">
        <w:r w:rsidRPr="004D5C52">
          <w:rPr>
            <w:sz w:val="28"/>
            <w:szCs w:val="28"/>
          </w:rPr>
          <w:t xml:space="preserve">17 пункта </w:t>
        </w:r>
      </w:hyperlink>
      <w:r w:rsidRPr="004D5C52">
        <w:rPr>
          <w:sz w:val="28"/>
          <w:szCs w:val="28"/>
        </w:rPr>
        <w:t>4.1 настоящей Программы.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lastRenderedPageBreak/>
        <w:t xml:space="preserve">                                                                                                      Приложение № 1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2024-2025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E16F3C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АКТ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 xml:space="preserve">проверки готовности к </w:t>
      </w:r>
      <w:r w:rsidR="00834577">
        <w:rPr>
          <w:b/>
          <w:bCs/>
          <w:sz w:val="28"/>
          <w:szCs w:val="28"/>
        </w:rPr>
        <w:t xml:space="preserve">отопительному </w:t>
      </w:r>
      <w:r w:rsidR="0030438E">
        <w:rPr>
          <w:b/>
          <w:bCs/>
          <w:sz w:val="28"/>
          <w:szCs w:val="28"/>
        </w:rPr>
        <w:t>периоду 2024</w:t>
      </w:r>
      <w:r w:rsidR="0079437E">
        <w:rPr>
          <w:b/>
          <w:bCs/>
          <w:sz w:val="28"/>
          <w:szCs w:val="28"/>
        </w:rPr>
        <w:t>-202</w:t>
      </w:r>
      <w:r w:rsidR="0030438E">
        <w:rPr>
          <w:b/>
          <w:bCs/>
          <w:sz w:val="28"/>
          <w:szCs w:val="28"/>
        </w:rPr>
        <w:t>5</w:t>
      </w:r>
      <w:r w:rsidRPr="004D5C52">
        <w:rPr>
          <w:b/>
          <w:bCs/>
          <w:sz w:val="28"/>
          <w:szCs w:val="28"/>
        </w:rPr>
        <w:t xml:space="preserve"> гг.</w:t>
      </w:r>
    </w:p>
    <w:p w:rsidR="00E16F3C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0765" w:rsidP="00055C94">
      <w:pPr>
        <w:pStyle w:val="a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</w:t>
      </w:r>
      <w:r w:rsidR="00055C94" w:rsidRPr="00E16F3C">
        <w:rPr>
          <w:sz w:val="28"/>
          <w:szCs w:val="28"/>
          <w:u w:val="single"/>
        </w:rPr>
        <w:t>    </w:t>
      </w:r>
      <w:r w:rsidR="00055C94" w:rsidRPr="004D5C52">
        <w:rPr>
          <w:sz w:val="28"/>
          <w:szCs w:val="28"/>
        </w:rPr>
        <w:t xml:space="preserve">                 </w:t>
      </w:r>
      <w:r w:rsidR="00E16F3C">
        <w:rPr>
          <w:sz w:val="28"/>
          <w:szCs w:val="28"/>
        </w:rPr>
        <w:t xml:space="preserve">           </w:t>
      </w:r>
      <w:r w:rsidR="00055C94" w:rsidRPr="004D5C52">
        <w:rPr>
          <w:sz w:val="28"/>
          <w:szCs w:val="28"/>
        </w:rPr>
        <w:t xml:space="preserve">         </w:t>
      </w:r>
      <w:r w:rsidR="00834577">
        <w:rPr>
          <w:sz w:val="28"/>
          <w:szCs w:val="28"/>
        </w:rPr>
        <w:t xml:space="preserve"> </w:t>
      </w:r>
      <w:r w:rsidR="0030438E">
        <w:rPr>
          <w:sz w:val="28"/>
          <w:szCs w:val="28"/>
        </w:rPr>
        <w:t xml:space="preserve">         "___" ____________ 2024</w:t>
      </w:r>
      <w:r w:rsidR="00055C94" w:rsidRPr="004D5C52">
        <w:rPr>
          <w:sz w:val="28"/>
          <w:szCs w:val="28"/>
        </w:rPr>
        <w:t xml:space="preserve"> г.</w:t>
      </w:r>
    </w:p>
    <w:p w:rsidR="00055C94" w:rsidRPr="004D5C52" w:rsidRDefault="00055C94" w:rsidP="00055C94">
      <w:pPr>
        <w:pStyle w:val="a4"/>
      </w:pPr>
      <w:r w:rsidRPr="004D5C52">
        <w:t xml:space="preserve">              (место составления акта)                                                                                  (дата составления акта)</w:t>
      </w:r>
    </w:p>
    <w:p w:rsidR="00F06DD6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Комиссия, образованная _________________________________________________</w:t>
      </w:r>
      <w:r w:rsidR="00F06DD6" w:rsidRPr="004D5C52">
        <w:rPr>
          <w:sz w:val="28"/>
          <w:szCs w:val="28"/>
        </w:rPr>
        <w:t>__</w:t>
      </w:r>
      <w:r w:rsidRPr="004D5C52">
        <w:rPr>
          <w:sz w:val="28"/>
          <w:szCs w:val="28"/>
        </w:rPr>
        <w:t>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(форма документа и его реквизиты, которым образована комиссия)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   соответствии   с   программой    проведения   проверки   готовности   к отопительному </w:t>
      </w:r>
      <w:r w:rsidR="0079437E">
        <w:rPr>
          <w:sz w:val="28"/>
          <w:szCs w:val="28"/>
        </w:rPr>
        <w:t xml:space="preserve">  периоду   от « 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 xml:space="preserve"> » </w:t>
      </w:r>
      <w:r w:rsidR="0030438E">
        <w:rPr>
          <w:sz w:val="28"/>
          <w:szCs w:val="28"/>
        </w:rPr>
        <w:t>____________ 2024</w:t>
      </w:r>
      <w:r w:rsidRPr="004D5C52">
        <w:rPr>
          <w:sz w:val="28"/>
          <w:szCs w:val="28"/>
        </w:rPr>
        <w:t xml:space="preserve"> г.,   утвержденной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(ФИО руководителя (его заместителя) органа, проводящего проверку готовности к отопительному периоду)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с  </w:t>
      </w:r>
      <w:r w:rsidR="0079437E">
        <w:rPr>
          <w:sz w:val="28"/>
          <w:szCs w:val="28"/>
        </w:rPr>
        <w:t>«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>»</w:t>
      </w:r>
      <w:r w:rsidR="0030438E">
        <w:rPr>
          <w:sz w:val="28"/>
          <w:szCs w:val="28"/>
        </w:rPr>
        <w:t xml:space="preserve"> ___________ 2024</w:t>
      </w:r>
      <w:r w:rsidR="0079437E">
        <w:rPr>
          <w:sz w:val="28"/>
          <w:szCs w:val="28"/>
        </w:rPr>
        <w:t xml:space="preserve"> г. по «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>»</w:t>
      </w:r>
      <w:r w:rsidRPr="004D5C52">
        <w:rPr>
          <w:sz w:val="28"/>
          <w:szCs w:val="28"/>
        </w:rPr>
        <w:t xml:space="preserve"> ___________ 20</w:t>
      </w:r>
      <w:r w:rsidR="0030438E">
        <w:rPr>
          <w:sz w:val="28"/>
          <w:szCs w:val="28"/>
        </w:rPr>
        <w:t>24</w:t>
      </w:r>
      <w:r w:rsidRPr="004D5C52">
        <w:rPr>
          <w:sz w:val="28"/>
          <w:szCs w:val="28"/>
        </w:rPr>
        <w:t xml:space="preserve"> г. в соответствии с Федеральным  </w:t>
      </w:r>
      <w:hyperlink r:id="rId14" w:history="1">
        <w:r w:rsidRPr="004D5C52">
          <w:rPr>
            <w:sz w:val="28"/>
            <w:szCs w:val="28"/>
          </w:rPr>
          <w:t>законом</w:t>
        </w:r>
      </w:hyperlink>
      <w:r w:rsidRPr="004D5C52">
        <w:rPr>
          <w:sz w:val="28"/>
          <w:szCs w:val="28"/>
        </w:rPr>
        <w:t>   от   27  июля  2010 г. № 190-ФЗ  «О  теплоснабжении»</w:t>
      </w: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провела проверку готовности к отопительному периоду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</w:t>
      </w:r>
      <w:r w:rsidR="00F06DD6" w:rsidRPr="004D5C52">
        <w:rPr>
          <w:sz w:val="28"/>
          <w:szCs w:val="28"/>
        </w:rPr>
        <w:t>_</w:t>
      </w:r>
      <w:r w:rsidRPr="004D5C52">
        <w:rPr>
          <w:sz w:val="28"/>
          <w:szCs w:val="28"/>
        </w:rPr>
        <w:t>_______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Проверка  готовности   к  отопительному  периоду  проводилась  в  отношении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следующих объектов:</w:t>
      </w:r>
    </w:p>
    <w:p w:rsidR="00055C94" w:rsidRPr="004D5C52" w:rsidRDefault="00E16F3C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3D6B">
        <w:rPr>
          <w:sz w:val="28"/>
          <w:szCs w:val="28"/>
        </w:rPr>
        <w:t>________________________________________________________________</w:t>
      </w:r>
    </w:p>
    <w:p w:rsidR="00055C94" w:rsidRPr="004D5C52" w:rsidRDefault="00521C03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521C03">
        <w:rPr>
          <w:sz w:val="28"/>
          <w:szCs w:val="28"/>
        </w:rPr>
        <w:t xml:space="preserve"> </w:t>
      </w:r>
      <w:r w:rsidR="00B83D6B">
        <w:rPr>
          <w:sz w:val="28"/>
          <w:szCs w:val="28"/>
        </w:rPr>
        <w:t>________________________________________________________________</w:t>
      </w:r>
    </w:p>
    <w:p w:rsidR="00B83D6B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3.</w:t>
      </w:r>
      <w:r w:rsidR="00B83D6B">
        <w:rPr>
          <w:sz w:val="28"/>
          <w:szCs w:val="28"/>
        </w:rPr>
        <w:t xml:space="preserve"> ________________________________________________________________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4.</w:t>
      </w:r>
      <w:r w:rsidR="00B83D6B">
        <w:rPr>
          <w:sz w:val="28"/>
          <w:szCs w:val="28"/>
        </w:rPr>
        <w:t>_________________________________________________________________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ходе проведения проверки  готовности  к  отопительному  периоду  комиссия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установила: 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(готовность/неготовность к работе в отопительном периоде)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Вывод комиссии по итогам проведения  проверки  готовности  к  отопительному</w:t>
      </w:r>
    </w:p>
    <w:p w:rsidR="00055C94" w:rsidRPr="004D5C52" w:rsidRDefault="00F06DD6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периоду </w:t>
      </w:r>
      <w:r w:rsidR="00463D7A" w:rsidRPr="004D5C52">
        <w:rPr>
          <w:sz w:val="28"/>
          <w:szCs w:val="28"/>
        </w:rPr>
        <w:t>________</w:t>
      </w:r>
      <w:r w:rsidR="00055C94" w:rsidRPr="004D5C52">
        <w:rPr>
          <w:sz w:val="28"/>
          <w:szCs w:val="28"/>
        </w:rPr>
        <w:t>________________________</w:t>
      </w:r>
      <w:r w:rsidRPr="004D5C52">
        <w:rPr>
          <w:sz w:val="28"/>
          <w:szCs w:val="28"/>
        </w:rPr>
        <w:t>_______________________________</w:t>
      </w:r>
    </w:p>
    <w:p w:rsidR="00055C94" w:rsidRPr="004D5C52" w:rsidRDefault="00463D7A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______________________________________________________________________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Приложение к акту проверки готовности к отопительному пе</w:t>
      </w:r>
      <w:r w:rsidR="00B5660B">
        <w:rPr>
          <w:sz w:val="28"/>
          <w:szCs w:val="28"/>
        </w:rPr>
        <w:t>риоду 202</w:t>
      </w:r>
      <w:r w:rsidR="0030438E">
        <w:rPr>
          <w:sz w:val="28"/>
          <w:szCs w:val="28"/>
        </w:rPr>
        <w:t>4-2025</w:t>
      </w:r>
      <w:r w:rsidRPr="004D5C52">
        <w:rPr>
          <w:sz w:val="28"/>
          <w:szCs w:val="28"/>
        </w:rPr>
        <w:t xml:space="preserve"> гг.</w:t>
      </w:r>
    </w:p>
    <w:p w:rsidR="00055C94" w:rsidRPr="004D5C52" w:rsidRDefault="007A7041" w:rsidP="00055C94">
      <w:pPr>
        <w:pStyle w:val="a4"/>
      </w:pPr>
      <w:hyperlink r:id="rId15" w:anchor="Par203" w:history="1">
        <w:r w:rsidR="00055C94" w:rsidRPr="004D5C52">
          <w:rPr>
            <w:sz w:val="28"/>
            <w:szCs w:val="28"/>
            <w:u w:val="single"/>
          </w:rPr>
          <w:t>&lt;*&gt;</w:t>
        </w:r>
      </w:hyperlink>
    </w:p>
    <w:p w:rsidR="00055C94" w:rsidRPr="004D5C52" w:rsidRDefault="00055C94" w:rsidP="00055C94">
      <w:pPr>
        <w:pStyle w:val="a4"/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Председатель комиссии: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Члены комиссии: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79437E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>«___»</w:t>
      </w:r>
      <w:r w:rsidR="0030438E">
        <w:rPr>
          <w:sz w:val="28"/>
          <w:szCs w:val="28"/>
        </w:rPr>
        <w:t xml:space="preserve"> ____________ 2024</w:t>
      </w:r>
      <w:r w:rsidR="00055C94" w:rsidRPr="004D5C52">
        <w:rPr>
          <w:sz w:val="28"/>
          <w:szCs w:val="28"/>
        </w:rPr>
        <w:t xml:space="preserve"> г. 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руководителя (его уполномоченного представителя)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pBdr>
          <w:bottom w:val="single" w:sz="6" w:space="1" w:color="auto"/>
        </w:pBdr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055C94" w:rsidRPr="00834577" w:rsidRDefault="00055C94" w:rsidP="0079437E">
      <w:pPr>
        <w:pStyle w:val="a4"/>
        <w:jc w:val="both"/>
        <w:rPr>
          <w:sz w:val="24"/>
          <w:szCs w:val="24"/>
        </w:rPr>
      </w:pPr>
      <w:r w:rsidRPr="00834577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 xml:space="preserve">                                                                                                        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B83D6B" w:rsidRDefault="00B83D6B" w:rsidP="00055C94">
      <w:pPr>
        <w:pStyle w:val="a4"/>
        <w:jc w:val="right"/>
        <w:rPr>
          <w:sz w:val="24"/>
          <w:szCs w:val="24"/>
        </w:rPr>
      </w:pPr>
    </w:p>
    <w:p w:rsidR="00B83D6B" w:rsidRDefault="00B83D6B" w:rsidP="00055C94">
      <w:pPr>
        <w:pStyle w:val="a4"/>
        <w:jc w:val="right"/>
        <w:rPr>
          <w:sz w:val="24"/>
          <w:szCs w:val="24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lastRenderedPageBreak/>
        <w:t>Приложение № 2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</w:t>
      </w:r>
      <w:r w:rsidR="0079437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B83D6B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ПАСПОРТ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готовн</w:t>
      </w:r>
      <w:r w:rsidR="00834577">
        <w:rPr>
          <w:b/>
          <w:bCs/>
          <w:sz w:val="28"/>
          <w:szCs w:val="28"/>
        </w:rPr>
        <w:t>о</w:t>
      </w:r>
      <w:r w:rsidR="00B5660B">
        <w:rPr>
          <w:b/>
          <w:bCs/>
          <w:sz w:val="28"/>
          <w:szCs w:val="28"/>
        </w:rPr>
        <w:t xml:space="preserve">сти к </w:t>
      </w:r>
      <w:r w:rsidR="0030438E">
        <w:rPr>
          <w:b/>
          <w:bCs/>
          <w:sz w:val="28"/>
          <w:szCs w:val="28"/>
        </w:rPr>
        <w:t>отопительному периоду 2024-2025</w:t>
      </w:r>
      <w:r w:rsidRPr="004D5C52">
        <w:rPr>
          <w:b/>
          <w:bCs/>
          <w:sz w:val="28"/>
          <w:szCs w:val="28"/>
        </w:rPr>
        <w:t xml:space="preserve"> гг.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Выдан _____________________________________________________________________,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отношении следующих объектов, по которым проводилась проверка 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1.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2.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3.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4.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5. __________________________________________________________________</w:t>
      </w:r>
      <w:r w:rsidR="007E0C25" w:rsidRPr="004D5C52">
        <w:rPr>
          <w:sz w:val="28"/>
          <w:szCs w:val="28"/>
        </w:rPr>
        <w:t>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Основание выдачи паспорта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Акт проверки готовности к отопительному периоду от ______________ </w:t>
      </w:r>
      <w:r w:rsidR="0079437E">
        <w:rPr>
          <w:sz w:val="28"/>
          <w:szCs w:val="28"/>
        </w:rPr>
        <w:t>№</w:t>
      </w:r>
      <w:r w:rsidRPr="004D5C52">
        <w:rPr>
          <w:sz w:val="28"/>
          <w:szCs w:val="28"/>
        </w:rPr>
        <w:t xml:space="preserve"> 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и печать уполномоченного органа,</w:t>
      </w:r>
    </w:p>
    <w:p w:rsidR="00055C94" w:rsidRPr="004D5C52" w:rsidRDefault="00055C94" w:rsidP="00055C94">
      <w:pPr>
        <w:pStyle w:val="a4"/>
        <w:jc w:val="center"/>
      </w:pPr>
      <w:r w:rsidRPr="004D5C52">
        <w:t>образовавшего комиссию по проведению проверки готовности к отопительному периоду)</w:t>
      </w: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rFonts w:ascii="Tahoma" w:hAnsi="Tahoma" w:cs="Tahoma"/>
        </w:rPr>
        <w:lastRenderedPageBreak/>
        <w:t xml:space="preserve">                                                                                                                      </w:t>
      </w:r>
      <w:r w:rsidRPr="004D5C52">
        <w:rPr>
          <w:sz w:val="24"/>
          <w:szCs w:val="24"/>
        </w:rPr>
        <w:t>Приложение № 3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</w:t>
      </w:r>
      <w:r w:rsidR="0079437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B83D6B">
        <w:rPr>
          <w:sz w:val="24"/>
          <w:szCs w:val="24"/>
        </w:rPr>
        <w:t>Верхний Акбаш</w:t>
      </w:r>
    </w:p>
    <w:p w:rsidR="007E0C25" w:rsidRPr="004D5C52" w:rsidRDefault="007E0C25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Критерии надежности теплоснабжения потребителей тепловой энергии</w:t>
      </w: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с учетом климатических условий</w:t>
      </w:r>
    </w:p>
    <w:p w:rsidR="007E0C25" w:rsidRPr="004D5C52" w:rsidRDefault="007E0C25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1. Потребители тепловой энергии по надежности теплоснабжения делятся на три категории: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жилых и общественных зданий до 12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промышленных зданий до 8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третья категория - остальные потребители.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в полном объеме потребителям первой категории;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таблице N 1;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режим расхода пара и технологической горячей воды;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тепловой режим работы неотключаемых вентиляционных систем;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055C94" w:rsidRPr="004D5C52" w:rsidRDefault="00055C94" w:rsidP="00055C94">
      <w:pPr>
        <w:pStyle w:val="a4"/>
        <w:ind w:firstLine="708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Таблица №1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512"/>
        <w:gridCol w:w="1559"/>
        <w:gridCol w:w="1559"/>
        <w:gridCol w:w="1560"/>
        <w:gridCol w:w="1559"/>
      </w:tblGrid>
      <w:tr w:rsidR="00055C94" w:rsidRPr="004D5C52" w:rsidTr="007E0C25">
        <w:tc>
          <w:tcPr>
            <w:tcW w:w="2376" w:type="dxa"/>
            <w:vMerge w:val="restart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49" w:type="dxa"/>
            <w:gridSpan w:val="5"/>
          </w:tcPr>
          <w:p w:rsidR="00055C94" w:rsidRPr="004D5C52" w:rsidRDefault="00055C94" w:rsidP="00F06D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055C94" w:rsidRPr="004D5C52" w:rsidTr="007E0C25">
        <w:tc>
          <w:tcPr>
            <w:tcW w:w="2376" w:type="dxa"/>
            <w:vMerge/>
          </w:tcPr>
          <w:p w:rsidR="00055C94" w:rsidRPr="004D5C52" w:rsidRDefault="00055C94" w:rsidP="00F06DD6">
            <w:pPr>
              <w:pStyle w:val="a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Минус 10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20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30</w:t>
            </w:r>
          </w:p>
        </w:tc>
        <w:tc>
          <w:tcPr>
            <w:tcW w:w="1560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40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50</w:t>
            </w:r>
          </w:p>
        </w:tc>
      </w:tr>
      <w:tr w:rsidR="00055C94" w:rsidRPr="000A2160" w:rsidTr="007E0C25">
        <w:tc>
          <w:tcPr>
            <w:tcW w:w="2376" w:type="dxa"/>
          </w:tcPr>
          <w:p w:rsidR="00055C94" w:rsidRPr="004D5C52" w:rsidRDefault="00055C94" w:rsidP="00F06DD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 xml:space="preserve">Допустимое снижение подачи тепловой энергии, %, до </w:t>
            </w:r>
          </w:p>
        </w:tc>
        <w:tc>
          <w:tcPr>
            <w:tcW w:w="1512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055C94" w:rsidRPr="000A2160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91</w:t>
            </w:r>
          </w:p>
        </w:tc>
      </w:tr>
    </w:tbl>
    <w:p w:rsidR="004539AB" w:rsidRPr="00316EC8" w:rsidRDefault="004539AB" w:rsidP="00055C94">
      <w:pPr>
        <w:pStyle w:val="a4"/>
        <w:jc w:val="center"/>
        <w:rPr>
          <w:sz w:val="28"/>
          <w:szCs w:val="28"/>
        </w:rPr>
      </w:pPr>
    </w:p>
    <w:sectPr w:rsidR="004539AB" w:rsidRPr="00316EC8" w:rsidSect="00D24F4D">
      <w:pgSz w:w="11907" w:h="16840" w:code="9"/>
      <w:pgMar w:top="1134" w:right="85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84" w:rsidRDefault="00904F84" w:rsidP="003F1F64">
      <w:r>
        <w:separator/>
      </w:r>
    </w:p>
  </w:endnote>
  <w:endnote w:type="continuationSeparator" w:id="0">
    <w:p w:rsidR="00904F84" w:rsidRDefault="00904F84" w:rsidP="003F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84" w:rsidRDefault="00904F84" w:rsidP="003F1F64">
      <w:r>
        <w:separator/>
      </w:r>
    </w:p>
  </w:footnote>
  <w:footnote w:type="continuationSeparator" w:id="0">
    <w:p w:rsidR="00904F84" w:rsidRDefault="00904F84" w:rsidP="003F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691"/>
    <w:rsid w:val="000127A9"/>
    <w:rsid w:val="00013FEF"/>
    <w:rsid w:val="00025B80"/>
    <w:rsid w:val="000401B2"/>
    <w:rsid w:val="00045C1E"/>
    <w:rsid w:val="00050765"/>
    <w:rsid w:val="00052161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D4BA1"/>
    <w:rsid w:val="000F0761"/>
    <w:rsid w:val="000F6C5F"/>
    <w:rsid w:val="001129B1"/>
    <w:rsid w:val="00121FE6"/>
    <w:rsid w:val="00130E9B"/>
    <w:rsid w:val="00133916"/>
    <w:rsid w:val="00135CE6"/>
    <w:rsid w:val="0014005E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B4B10"/>
    <w:rsid w:val="001C190F"/>
    <w:rsid w:val="001C2970"/>
    <w:rsid w:val="001C6098"/>
    <w:rsid w:val="001D1C38"/>
    <w:rsid w:val="001E01D1"/>
    <w:rsid w:val="001E65AF"/>
    <w:rsid w:val="00221BE2"/>
    <w:rsid w:val="0022617D"/>
    <w:rsid w:val="00230DEC"/>
    <w:rsid w:val="0024772B"/>
    <w:rsid w:val="002609A6"/>
    <w:rsid w:val="0026398E"/>
    <w:rsid w:val="0027237C"/>
    <w:rsid w:val="002B2069"/>
    <w:rsid w:val="002C6DF3"/>
    <w:rsid w:val="002D04A8"/>
    <w:rsid w:val="002D1C01"/>
    <w:rsid w:val="002D1FA1"/>
    <w:rsid w:val="002D2E61"/>
    <w:rsid w:val="002E39EC"/>
    <w:rsid w:val="0030438E"/>
    <w:rsid w:val="00304E24"/>
    <w:rsid w:val="0031248D"/>
    <w:rsid w:val="00313048"/>
    <w:rsid w:val="00315319"/>
    <w:rsid w:val="00316EC8"/>
    <w:rsid w:val="00325972"/>
    <w:rsid w:val="00336101"/>
    <w:rsid w:val="0035006C"/>
    <w:rsid w:val="00353F9F"/>
    <w:rsid w:val="00355E1D"/>
    <w:rsid w:val="00362805"/>
    <w:rsid w:val="003707AF"/>
    <w:rsid w:val="00371939"/>
    <w:rsid w:val="00372A87"/>
    <w:rsid w:val="0038031C"/>
    <w:rsid w:val="0038173A"/>
    <w:rsid w:val="0039176A"/>
    <w:rsid w:val="003926F7"/>
    <w:rsid w:val="003A600C"/>
    <w:rsid w:val="003D114D"/>
    <w:rsid w:val="003E1379"/>
    <w:rsid w:val="003E78A0"/>
    <w:rsid w:val="003F0126"/>
    <w:rsid w:val="003F1F64"/>
    <w:rsid w:val="00405933"/>
    <w:rsid w:val="0041130C"/>
    <w:rsid w:val="004171C8"/>
    <w:rsid w:val="00421A69"/>
    <w:rsid w:val="00433F52"/>
    <w:rsid w:val="004456DE"/>
    <w:rsid w:val="00445B6B"/>
    <w:rsid w:val="004539AB"/>
    <w:rsid w:val="00461769"/>
    <w:rsid w:val="004633D0"/>
    <w:rsid w:val="00463D7A"/>
    <w:rsid w:val="00471D36"/>
    <w:rsid w:val="004A1802"/>
    <w:rsid w:val="004C56D7"/>
    <w:rsid w:val="004D5C52"/>
    <w:rsid w:val="004E0FAA"/>
    <w:rsid w:val="004F03D2"/>
    <w:rsid w:val="004F252F"/>
    <w:rsid w:val="005134D5"/>
    <w:rsid w:val="00521C03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D2BC4"/>
    <w:rsid w:val="005D7710"/>
    <w:rsid w:val="005E1774"/>
    <w:rsid w:val="005E1C82"/>
    <w:rsid w:val="005F2383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3691"/>
    <w:rsid w:val="006B4738"/>
    <w:rsid w:val="006D0420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6DA6"/>
    <w:rsid w:val="0075021D"/>
    <w:rsid w:val="0075472A"/>
    <w:rsid w:val="00763926"/>
    <w:rsid w:val="007660CD"/>
    <w:rsid w:val="00766159"/>
    <w:rsid w:val="00775687"/>
    <w:rsid w:val="00787242"/>
    <w:rsid w:val="0079437E"/>
    <w:rsid w:val="00794B97"/>
    <w:rsid w:val="0079667F"/>
    <w:rsid w:val="007A7041"/>
    <w:rsid w:val="007B28F1"/>
    <w:rsid w:val="007C7B37"/>
    <w:rsid w:val="007D2002"/>
    <w:rsid w:val="007D7F49"/>
    <w:rsid w:val="007E0C25"/>
    <w:rsid w:val="007E6D65"/>
    <w:rsid w:val="007F0129"/>
    <w:rsid w:val="007F7AD5"/>
    <w:rsid w:val="008121A3"/>
    <w:rsid w:val="00815BEC"/>
    <w:rsid w:val="00834577"/>
    <w:rsid w:val="00834C36"/>
    <w:rsid w:val="00835F1F"/>
    <w:rsid w:val="00865F2B"/>
    <w:rsid w:val="00871DB3"/>
    <w:rsid w:val="00890064"/>
    <w:rsid w:val="00891188"/>
    <w:rsid w:val="008A7D4B"/>
    <w:rsid w:val="008F31ED"/>
    <w:rsid w:val="00901A4B"/>
    <w:rsid w:val="00902CC4"/>
    <w:rsid w:val="00904F84"/>
    <w:rsid w:val="00916E47"/>
    <w:rsid w:val="00920525"/>
    <w:rsid w:val="00931431"/>
    <w:rsid w:val="0093227E"/>
    <w:rsid w:val="009502B2"/>
    <w:rsid w:val="00960F79"/>
    <w:rsid w:val="00961B81"/>
    <w:rsid w:val="00963547"/>
    <w:rsid w:val="0098073B"/>
    <w:rsid w:val="009B5203"/>
    <w:rsid w:val="009B62CC"/>
    <w:rsid w:val="009B7FCE"/>
    <w:rsid w:val="009C0FBF"/>
    <w:rsid w:val="009E1C7E"/>
    <w:rsid w:val="009E695B"/>
    <w:rsid w:val="00A00A57"/>
    <w:rsid w:val="00A03BC7"/>
    <w:rsid w:val="00A06928"/>
    <w:rsid w:val="00A1274D"/>
    <w:rsid w:val="00A15666"/>
    <w:rsid w:val="00A432A2"/>
    <w:rsid w:val="00A47D61"/>
    <w:rsid w:val="00A51C03"/>
    <w:rsid w:val="00A53924"/>
    <w:rsid w:val="00A70598"/>
    <w:rsid w:val="00AA35A3"/>
    <w:rsid w:val="00AB48A9"/>
    <w:rsid w:val="00AB5F49"/>
    <w:rsid w:val="00AF0361"/>
    <w:rsid w:val="00AF1E4D"/>
    <w:rsid w:val="00B07E0B"/>
    <w:rsid w:val="00B105B5"/>
    <w:rsid w:val="00B12F65"/>
    <w:rsid w:val="00B134DF"/>
    <w:rsid w:val="00B26289"/>
    <w:rsid w:val="00B32088"/>
    <w:rsid w:val="00B41B01"/>
    <w:rsid w:val="00B425CA"/>
    <w:rsid w:val="00B5208E"/>
    <w:rsid w:val="00B546F0"/>
    <w:rsid w:val="00B5660B"/>
    <w:rsid w:val="00B71AA5"/>
    <w:rsid w:val="00B75D5A"/>
    <w:rsid w:val="00B80DF0"/>
    <w:rsid w:val="00B83D6B"/>
    <w:rsid w:val="00B8581B"/>
    <w:rsid w:val="00BA5F60"/>
    <w:rsid w:val="00BD6724"/>
    <w:rsid w:val="00BE4C3E"/>
    <w:rsid w:val="00BE4FBC"/>
    <w:rsid w:val="00BF09F4"/>
    <w:rsid w:val="00C01657"/>
    <w:rsid w:val="00C04556"/>
    <w:rsid w:val="00C14B9B"/>
    <w:rsid w:val="00C23048"/>
    <w:rsid w:val="00C437B5"/>
    <w:rsid w:val="00C4700C"/>
    <w:rsid w:val="00C56E7C"/>
    <w:rsid w:val="00C61633"/>
    <w:rsid w:val="00C671BF"/>
    <w:rsid w:val="00C7563B"/>
    <w:rsid w:val="00C75958"/>
    <w:rsid w:val="00C85431"/>
    <w:rsid w:val="00C908EA"/>
    <w:rsid w:val="00C957B8"/>
    <w:rsid w:val="00CA5A56"/>
    <w:rsid w:val="00CB165E"/>
    <w:rsid w:val="00CB670E"/>
    <w:rsid w:val="00CD04CC"/>
    <w:rsid w:val="00CD4437"/>
    <w:rsid w:val="00CD5625"/>
    <w:rsid w:val="00CE2235"/>
    <w:rsid w:val="00CE70CD"/>
    <w:rsid w:val="00CF2CA0"/>
    <w:rsid w:val="00D00585"/>
    <w:rsid w:val="00D222F2"/>
    <w:rsid w:val="00D24F4D"/>
    <w:rsid w:val="00D250B7"/>
    <w:rsid w:val="00D261CE"/>
    <w:rsid w:val="00D312F5"/>
    <w:rsid w:val="00D335B5"/>
    <w:rsid w:val="00D452CF"/>
    <w:rsid w:val="00D456ED"/>
    <w:rsid w:val="00D50896"/>
    <w:rsid w:val="00D51E1C"/>
    <w:rsid w:val="00D53D1F"/>
    <w:rsid w:val="00D661F5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3696"/>
    <w:rsid w:val="00DC7C59"/>
    <w:rsid w:val="00DD7D65"/>
    <w:rsid w:val="00DE6B25"/>
    <w:rsid w:val="00E065E9"/>
    <w:rsid w:val="00E101E5"/>
    <w:rsid w:val="00E13E5A"/>
    <w:rsid w:val="00E16F3C"/>
    <w:rsid w:val="00E17E6D"/>
    <w:rsid w:val="00E30DB9"/>
    <w:rsid w:val="00E4300A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06DD6"/>
    <w:rsid w:val="00F30262"/>
    <w:rsid w:val="00F40E3A"/>
    <w:rsid w:val="00F43EAC"/>
    <w:rsid w:val="00F52002"/>
    <w:rsid w:val="00F615ED"/>
    <w:rsid w:val="00F729BB"/>
    <w:rsid w:val="00F96482"/>
    <w:rsid w:val="00FA1D65"/>
    <w:rsid w:val="00FA3B52"/>
    <w:rsid w:val="00FB7615"/>
    <w:rsid w:val="00FD1664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F1F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1F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apolyarny-adm.ru/documents/201.htm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://zapolyarny-adm.ru/documents/20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polyarny-adm.ru/documents/20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polyarny-adm.ru/documents/201.html" TargetMode="External"/><Relationship Id="rId10" Type="http://schemas.openxmlformats.org/officeDocument/2006/relationships/hyperlink" Target="http://zapolyarny-adm.ru/documents/2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olyarny-adm.ru/documents/201.html" TargetMode="External"/><Relationship Id="rId14" Type="http://schemas.openxmlformats.org/officeDocument/2006/relationships/hyperlink" Target="consultantplus://offline/ref=A20C9AA81D2480F4DDC7CAFCBB98CB5C4272BA17E0EBAC3B652B2BBF4CS2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2017-08-11T06:35:00Z</cp:lastPrinted>
  <dcterms:created xsi:type="dcterms:W3CDTF">2024-08-22T11:50:00Z</dcterms:created>
  <dcterms:modified xsi:type="dcterms:W3CDTF">2024-08-22T11:50:00Z</dcterms:modified>
</cp:coreProperties>
</file>