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56"/>
        <w:tblW w:w="0" w:type="auto"/>
        <w:tblLayout w:type="fixed"/>
        <w:tblLook w:val="0000"/>
      </w:tblPr>
      <w:tblGrid>
        <w:gridCol w:w="3828"/>
        <w:gridCol w:w="1701"/>
        <w:gridCol w:w="3827"/>
      </w:tblGrid>
      <w:tr w:rsidR="00C80799" w:rsidTr="00CA2205">
        <w:trPr>
          <w:trHeight w:val="1268"/>
        </w:trPr>
        <w:tc>
          <w:tcPr>
            <w:tcW w:w="3828" w:type="dxa"/>
          </w:tcPr>
          <w:p w:rsidR="00C80799" w:rsidRPr="00CA1677" w:rsidRDefault="00C80799" w:rsidP="00C80799">
            <w:pPr>
              <w:jc w:val="center"/>
            </w:pPr>
            <w:r w:rsidRPr="00CA1677">
              <w:t xml:space="preserve">           </w:t>
            </w:r>
          </w:p>
          <w:p w:rsidR="00C80799" w:rsidRPr="00CA1677" w:rsidRDefault="00C80799" w:rsidP="00C80799">
            <w:pPr>
              <w:jc w:val="center"/>
            </w:pPr>
            <w:proofErr w:type="spellStart"/>
            <w:r w:rsidRPr="00CA1677">
              <w:t>Къэбэрдей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Балъкъэр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Республикэм</w:t>
            </w:r>
            <w:proofErr w:type="spellEnd"/>
          </w:p>
          <w:p w:rsidR="00C80799" w:rsidRPr="00CA1677" w:rsidRDefault="00C80799" w:rsidP="00C80799">
            <w:pPr>
              <w:jc w:val="center"/>
            </w:pPr>
            <w:proofErr w:type="spellStart"/>
            <w:r w:rsidRPr="00CA1677">
              <w:t>щыщ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Тэрч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районым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хыхьэ</w:t>
            </w:r>
            <w:proofErr w:type="spellEnd"/>
          </w:p>
          <w:p w:rsidR="00C80799" w:rsidRPr="00CA1677" w:rsidRDefault="00C80799" w:rsidP="00C80799">
            <w:pPr>
              <w:jc w:val="center"/>
            </w:pPr>
            <w:r w:rsidRPr="00CA1677">
              <w:t xml:space="preserve">Ак1бащ и </w:t>
            </w:r>
            <w:proofErr w:type="spellStart"/>
            <w:r w:rsidRPr="00CA1677">
              <w:t>пщэ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къуажэм</w:t>
            </w:r>
            <w:proofErr w:type="spellEnd"/>
            <w:r w:rsidRPr="00CA1677">
              <w:t xml:space="preserve"> и </w:t>
            </w:r>
            <w:proofErr w:type="spellStart"/>
            <w:r w:rsidRPr="00CA1677">
              <w:t>щ</w:t>
            </w:r>
            <w:proofErr w:type="spellEnd"/>
            <w:proofErr w:type="gramStart"/>
            <w:r w:rsidRPr="00CA1677">
              <w:rPr>
                <w:lang w:val="en-US"/>
              </w:rPr>
              <w:t>I</w:t>
            </w:r>
            <w:proofErr w:type="spellStart"/>
            <w:proofErr w:type="gramEnd"/>
            <w:r w:rsidRPr="00CA1677">
              <w:t>ып</w:t>
            </w:r>
            <w:proofErr w:type="spellEnd"/>
            <w:r w:rsidRPr="00CA1677">
              <w:rPr>
                <w:lang w:val="en-US"/>
              </w:rPr>
              <w:t>I</w:t>
            </w:r>
            <w:r w:rsidRPr="00CA1677">
              <w:t>э</w:t>
            </w:r>
          </w:p>
          <w:p w:rsidR="00C80799" w:rsidRPr="00CA1677" w:rsidRDefault="00C80799" w:rsidP="00C80799">
            <w:pPr>
              <w:jc w:val="center"/>
            </w:pPr>
            <w:proofErr w:type="spellStart"/>
            <w:r w:rsidRPr="00CA1677">
              <w:t>Администрацием</w:t>
            </w:r>
            <w:proofErr w:type="spellEnd"/>
            <w:r w:rsidRPr="00CA1677">
              <w:t xml:space="preserve"> и 1атащхьэ</w:t>
            </w:r>
          </w:p>
        </w:tc>
        <w:tc>
          <w:tcPr>
            <w:tcW w:w="1701" w:type="dxa"/>
          </w:tcPr>
          <w:p w:rsidR="00C80799" w:rsidRPr="00CA1677" w:rsidRDefault="00C80799" w:rsidP="00C80799">
            <w:pPr>
              <w:jc w:val="center"/>
            </w:pPr>
            <w:r w:rsidRPr="00CA1677"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53.05pt" o:ole="" fillcolor="window">
                  <v:imagedata r:id="rId4" o:title=""/>
                </v:shape>
                <o:OLEObject Type="Embed" ProgID="Unknown" ShapeID="_x0000_i1025" DrawAspect="Content" ObjectID="_1786364608" r:id="rId5"/>
              </w:object>
            </w:r>
          </w:p>
        </w:tc>
        <w:tc>
          <w:tcPr>
            <w:tcW w:w="3827" w:type="dxa"/>
          </w:tcPr>
          <w:p w:rsidR="00C80799" w:rsidRPr="00CA1677" w:rsidRDefault="00C80799" w:rsidP="00C80799">
            <w:pPr>
              <w:jc w:val="center"/>
            </w:pPr>
          </w:p>
          <w:p w:rsidR="00C80799" w:rsidRPr="00CA1677" w:rsidRDefault="00C80799" w:rsidP="00C80799">
            <w:pPr>
              <w:jc w:val="center"/>
            </w:pPr>
            <w:proofErr w:type="spellStart"/>
            <w:r w:rsidRPr="00CA1677">
              <w:t>Къабарты-Малкъар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Республиканы</w:t>
            </w:r>
            <w:proofErr w:type="spellEnd"/>
          </w:p>
          <w:p w:rsidR="00C80799" w:rsidRPr="00CA1677" w:rsidRDefault="00C80799" w:rsidP="00C80799">
            <w:pPr>
              <w:jc w:val="center"/>
            </w:pPr>
            <w:r w:rsidRPr="00CA1677">
              <w:t xml:space="preserve">Терк </w:t>
            </w:r>
            <w:proofErr w:type="spellStart"/>
            <w:r w:rsidRPr="00CA1677">
              <w:t>районуну</w:t>
            </w:r>
            <w:proofErr w:type="spellEnd"/>
            <w:r w:rsidRPr="00CA1677">
              <w:t xml:space="preserve"> Верхний Акбаш  </w:t>
            </w:r>
            <w:proofErr w:type="spellStart"/>
            <w:r w:rsidRPr="00CA1677">
              <w:t>элини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мекхеме</w:t>
            </w:r>
            <w:proofErr w:type="spellEnd"/>
            <w:r w:rsidRPr="00CA1677">
              <w:t xml:space="preserve"> </w:t>
            </w:r>
            <w:proofErr w:type="spellStart"/>
            <w:r w:rsidRPr="00CA1677">
              <w:t>администрациясы</w:t>
            </w:r>
            <w:proofErr w:type="spellEnd"/>
            <w:r w:rsidRPr="00CA1677">
              <w:t xml:space="preserve"> </w:t>
            </w:r>
          </w:p>
        </w:tc>
      </w:tr>
    </w:tbl>
    <w:p w:rsidR="00C80799" w:rsidRPr="00C80799" w:rsidRDefault="00C80799" w:rsidP="00C80799">
      <w:pPr>
        <w:jc w:val="center"/>
        <w:rPr>
          <w:b/>
        </w:rPr>
      </w:pPr>
      <w:r w:rsidRPr="00C80799">
        <w:rPr>
          <w:b/>
        </w:rPr>
        <w:t>МУНИЦИПАЛЬНОЕ   УЧРЕЖДЕНИЕ «МЕСТНАЯ АДМИНИСТРАЦИЯ СЕЛЬСКОГО    ПОСЕЛЕНИЯ  ВЕРХНИЙ АКБАШ» ТЕРСКОГО МУНИЦИПАЛЬНОГО РАЙОНА КБР</w:t>
      </w:r>
    </w:p>
    <w:p w:rsidR="00C80799" w:rsidRPr="00C80799" w:rsidRDefault="00FF4271" w:rsidP="00C8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left:0;text-align:left;z-index:251660288" from="-6.95pt,6.65pt" to="461.65pt,6.65pt" o:allowincell="f"/>
        </w:pict>
      </w:r>
    </w:p>
    <w:p w:rsidR="00C80799" w:rsidRPr="00C80799" w:rsidRDefault="00C80799" w:rsidP="00C80799">
      <w:pPr>
        <w:jc w:val="center"/>
        <w:rPr>
          <w:b/>
          <w:sz w:val="28"/>
          <w:szCs w:val="28"/>
        </w:rPr>
      </w:pPr>
      <w:r w:rsidRPr="00C80799">
        <w:rPr>
          <w:b/>
        </w:rPr>
        <w:t>361224     с</w:t>
      </w:r>
      <w:proofErr w:type="gramStart"/>
      <w:r w:rsidRPr="00C80799">
        <w:rPr>
          <w:b/>
        </w:rPr>
        <w:t>.В</w:t>
      </w:r>
      <w:proofErr w:type="gramEnd"/>
      <w:r w:rsidRPr="00C80799">
        <w:rPr>
          <w:b/>
        </w:rPr>
        <w:t>-Акбаш ул.Ленина,27  КБР. Россия  тел. 88-66-32-79-1-85</w:t>
      </w:r>
    </w:p>
    <w:p w:rsidR="00C80799" w:rsidRPr="00C80799" w:rsidRDefault="00C80799" w:rsidP="00C80799">
      <w:pPr>
        <w:jc w:val="center"/>
        <w:rPr>
          <w:b/>
          <w:bCs/>
          <w:sz w:val="28"/>
          <w:szCs w:val="28"/>
        </w:rPr>
      </w:pPr>
    </w:p>
    <w:p w:rsidR="00C80799" w:rsidRPr="00C80799" w:rsidRDefault="00C80799" w:rsidP="00C8079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</w:t>
      </w:r>
    </w:p>
    <w:p w:rsidR="00C80799" w:rsidRPr="00C80799" w:rsidRDefault="00E37869" w:rsidP="00C80799">
      <w:pPr>
        <w:jc w:val="center"/>
        <w:rPr>
          <w:b/>
          <w:bCs/>
        </w:rPr>
      </w:pPr>
      <w:r>
        <w:rPr>
          <w:b/>
          <w:bCs/>
        </w:rPr>
        <w:t>« 03</w:t>
      </w:r>
      <w:r w:rsidR="00C80799" w:rsidRPr="00C80799">
        <w:rPr>
          <w:b/>
          <w:bCs/>
        </w:rPr>
        <w:t>»</w:t>
      </w:r>
      <w:r>
        <w:rPr>
          <w:b/>
          <w:bCs/>
        </w:rPr>
        <w:t xml:space="preserve">сентября </w:t>
      </w:r>
      <w:r w:rsidR="00C80799" w:rsidRPr="00C80799">
        <w:rPr>
          <w:b/>
          <w:bCs/>
        </w:rPr>
        <w:t>2024г                                                                   с</w:t>
      </w:r>
      <w:proofErr w:type="gramStart"/>
      <w:r w:rsidR="00C80799" w:rsidRPr="00C80799">
        <w:rPr>
          <w:b/>
          <w:bCs/>
        </w:rPr>
        <w:t>.В</w:t>
      </w:r>
      <w:proofErr w:type="gramEnd"/>
      <w:r w:rsidR="00C80799" w:rsidRPr="00C80799">
        <w:rPr>
          <w:b/>
          <w:bCs/>
        </w:rPr>
        <w:t>ерхний Акбаш</w:t>
      </w:r>
    </w:p>
    <w:p w:rsidR="00C80799" w:rsidRPr="00C80799" w:rsidRDefault="00C80799" w:rsidP="00C80799">
      <w:pPr>
        <w:jc w:val="center"/>
        <w:rPr>
          <w:b/>
          <w:bCs/>
          <w:i/>
        </w:rPr>
      </w:pPr>
      <w:r w:rsidRPr="00C80799">
        <w:rPr>
          <w:b/>
          <w:bCs/>
        </w:rPr>
        <w:t>ПОСТАНОВЛЕНЭ</w:t>
      </w:r>
      <w:r w:rsidRPr="00C80799">
        <w:rPr>
          <w:b/>
          <w:bCs/>
          <w:i/>
        </w:rPr>
        <w:t xml:space="preserve">          </w:t>
      </w:r>
      <w:r w:rsidRPr="00C80799">
        <w:rPr>
          <w:b/>
          <w:bCs/>
        </w:rPr>
        <w:t>№</w:t>
      </w:r>
      <w:r w:rsidR="00E37869">
        <w:rPr>
          <w:b/>
          <w:bCs/>
        </w:rPr>
        <w:t>55</w:t>
      </w:r>
    </w:p>
    <w:p w:rsidR="00C80799" w:rsidRPr="00C80799" w:rsidRDefault="00C80799" w:rsidP="00C807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C80799">
        <w:rPr>
          <w:b/>
          <w:bCs/>
          <w:sz w:val="28"/>
        </w:rPr>
        <w:t xml:space="preserve">БЕГИМ                     </w:t>
      </w:r>
      <w:r>
        <w:rPr>
          <w:b/>
          <w:bCs/>
          <w:sz w:val="28"/>
        </w:rPr>
        <w:t xml:space="preserve">  </w:t>
      </w:r>
      <w:r w:rsidRPr="00C80799">
        <w:rPr>
          <w:b/>
          <w:bCs/>
          <w:sz w:val="28"/>
        </w:rPr>
        <w:t>№</w:t>
      </w:r>
      <w:r w:rsidR="00E37869">
        <w:rPr>
          <w:b/>
          <w:bCs/>
          <w:sz w:val="28"/>
        </w:rPr>
        <w:t>55</w:t>
      </w:r>
    </w:p>
    <w:p w:rsidR="00C80799" w:rsidRDefault="00C80799" w:rsidP="00C80799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ПОСТАНОВЛЕНИЕ</w:t>
      </w:r>
      <w:r w:rsidRPr="00C80799">
        <w:rPr>
          <w:b/>
          <w:bCs/>
          <w:sz w:val="28"/>
        </w:rPr>
        <w:t xml:space="preserve"> №</w:t>
      </w:r>
      <w:r w:rsidR="00E37869">
        <w:rPr>
          <w:b/>
          <w:bCs/>
          <w:sz w:val="28"/>
        </w:rPr>
        <w:t>55</w:t>
      </w:r>
    </w:p>
    <w:p w:rsidR="00C80799" w:rsidRPr="00C80799" w:rsidRDefault="00C80799" w:rsidP="00C80799">
      <w:pPr>
        <w:jc w:val="center"/>
        <w:rPr>
          <w:b/>
          <w:bCs/>
          <w:sz w:val="28"/>
          <w:szCs w:val="28"/>
        </w:rPr>
      </w:pPr>
    </w:p>
    <w:p w:rsidR="00301D58" w:rsidRPr="00097489" w:rsidRDefault="00301D58" w:rsidP="00301D58">
      <w:pPr>
        <w:tabs>
          <w:tab w:val="left" w:pos="7912"/>
        </w:tabs>
        <w:jc w:val="center"/>
        <w:rPr>
          <w:b/>
          <w:sz w:val="28"/>
          <w:szCs w:val="28"/>
        </w:rPr>
      </w:pPr>
      <w:r w:rsidRPr="00097489">
        <w:rPr>
          <w:b/>
          <w:sz w:val="28"/>
          <w:szCs w:val="28"/>
        </w:rPr>
        <w:t>Об утверждении  Порядка предоставления молодым семьям</w:t>
      </w:r>
    </w:p>
    <w:p w:rsidR="00301D58" w:rsidRPr="00097489" w:rsidRDefault="00301D58" w:rsidP="00301D58">
      <w:pPr>
        <w:tabs>
          <w:tab w:val="left" w:pos="7912"/>
        </w:tabs>
        <w:jc w:val="center"/>
        <w:rPr>
          <w:b/>
          <w:sz w:val="28"/>
          <w:szCs w:val="28"/>
        </w:rPr>
      </w:pPr>
      <w:r w:rsidRPr="00097489">
        <w:rPr>
          <w:b/>
          <w:sz w:val="28"/>
          <w:szCs w:val="28"/>
        </w:rPr>
        <w:t>дополнительной социальной выплаты при рождении</w:t>
      </w:r>
    </w:p>
    <w:p w:rsidR="00301D58" w:rsidRPr="00097489" w:rsidRDefault="00301D58" w:rsidP="00301D58">
      <w:pPr>
        <w:tabs>
          <w:tab w:val="left" w:pos="79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gramStart"/>
      <w:r>
        <w:rPr>
          <w:b/>
          <w:sz w:val="28"/>
          <w:szCs w:val="28"/>
        </w:rPr>
        <w:t>усыновлении</w:t>
      </w:r>
      <w:proofErr w:type="gramEnd"/>
      <w:r>
        <w:rPr>
          <w:b/>
          <w:sz w:val="28"/>
          <w:szCs w:val="28"/>
        </w:rPr>
        <w:t>) ребенка (детей)</w:t>
      </w:r>
    </w:p>
    <w:p w:rsidR="00301D58" w:rsidRDefault="00301D58" w:rsidP="00301D58">
      <w:pPr>
        <w:tabs>
          <w:tab w:val="left" w:pos="7912"/>
        </w:tabs>
        <w:jc w:val="both"/>
        <w:rPr>
          <w:b/>
          <w:sz w:val="28"/>
          <w:szCs w:val="28"/>
        </w:rPr>
      </w:pPr>
    </w:p>
    <w:p w:rsidR="00301D58" w:rsidRPr="00097489" w:rsidRDefault="00301D58" w:rsidP="00301D58">
      <w:pPr>
        <w:tabs>
          <w:tab w:val="left" w:pos="7912"/>
        </w:tabs>
        <w:jc w:val="both"/>
        <w:rPr>
          <w:b/>
          <w:sz w:val="28"/>
          <w:szCs w:val="28"/>
        </w:rPr>
      </w:pPr>
    </w:p>
    <w:p w:rsidR="00301D58" w:rsidRPr="00301D58" w:rsidRDefault="00301D58" w:rsidP="00301D58">
      <w:pPr>
        <w:pStyle w:val="2"/>
        <w:keepNext w:val="0"/>
        <w:autoSpaceDE w:val="0"/>
        <w:autoSpaceDN w:val="0"/>
        <w:adjustRightInd w:val="0"/>
        <w:ind w:left="-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97489">
        <w:rPr>
          <w:bCs w:val="0"/>
          <w:sz w:val="28"/>
          <w:szCs w:val="28"/>
        </w:rPr>
        <w:t xml:space="preserve">         </w:t>
      </w:r>
      <w:r w:rsidRPr="00301D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целях  реализации  муниципальной целевой программы 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сельского</w:t>
      </w:r>
      <w:r w:rsidRPr="00301D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поселения </w:t>
      </w:r>
      <w:r w:rsidR="00C807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Верхний Акбаш</w:t>
      </w:r>
      <w:r w:rsidRPr="00301D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«Обеспечение жильем молодых семей  на 202</w:t>
      </w:r>
      <w:r w:rsidR="00C807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r w:rsidRPr="00301D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-202</w:t>
      </w:r>
      <w:r w:rsidR="00C8079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8</w:t>
      </w:r>
      <w:r w:rsidRPr="00301D58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годы» </w:t>
      </w:r>
      <w:r w:rsidRPr="00301D58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 xml:space="preserve">местная администрация </w:t>
      </w:r>
      <w:r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сельского</w:t>
      </w:r>
      <w:r w:rsidRPr="00301D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поселения </w:t>
      </w:r>
      <w:r w:rsidR="00C80799">
        <w:rPr>
          <w:rFonts w:ascii="Times New Roman" w:hAnsi="Times New Roman" w:cs="Times New Roman"/>
          <w:b w:val="0"/>
          <w:color w:val="auto"/>
          <w:sz w:val="28"/>
          <w:szCs w:val="28"/>
        </w:rPr>
        <w:t>Верхний Акбаш</w:t>
      </w:r>
      <w:r w:rsidRPr="00301D5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Терского муниципального района КБР   </w:t>
      </w:r>
      <w:r>
        <w:rPr>
          <w:rFonts w:ascii="Times New Roman" w:hAnsi="Times New Roman" w:cs="Times New Roman"/>
          <w:color w:val="auto"/>
          <w:sz w:val="28"/>
          <w:szCs w:val="28"/>
        </w:rPr>
        <w:t>ПОСТАНОВЛЯЕТ</w:t>
      </w:r>
      <w:r w:rsidRPr="00301D58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301D58" w:rsidRPr="00301D58" w:rsidRDefault="00301D58" w:rsidP="00301D58">
      <w:pPr>
        <w:tabs>
          <w:tab w:val="left" w:pos="7912"/>
        </w:tabs>
        <w:jc w:val="both"/>
        <w:rPr>
          <w:sz w:val="28"/>
          <w:szCs w:val="28"/>
        </w:rPr>
      </w:pPr>
    </w:p>
    <w:p w:rsidR="00301D58" w:rsidRPr="00097489" w:rsidRDefault="00301D58" w:rsidP="00301D58">
      <w:pPr>
        <w:tabs>
          <w:tab w:val="left" w:pos="7912"/>
        </w:tabs>
        <w:jc w:val="both"/>
        <w:rPr>
          <w:sz w:val="28"/>
          <w:szCs w:val="28"/>
        </w:rPr>
      </w:pPr>
      <w:r w:rsidRPr="00097489">
        <w:rPr>
          <w:sz w:val="28"/>
          <w:szCs w:val="28"/>
        </w:rPr>
        <w:t xml:space="preserve">1. Утвердить </w:t>
      </w:r>
      <w:r w:rsidRPr="00097489">
        <w:rPr>
          <w:bCs/>
          <w:sz w:val="28"/>
          <w:szCs w:val="28"/>
        </w:rPr>
        <w:t xml:space="preserve">прилагаемый Порядок </w:t>
      </w:r>
      <w:r w:rsidRPr="00097489">
        <w:rPr>
          <w:sz w:val="28"/>
          <w:szCs w:val="28"/>
        </w:rPr>
        <w:t>предоставления молодым семьям                            дополнительной социальной выплаты при рождении (усыновлении) ребе</w:t>
      </w:r>
      <w:r>
        <w:rPr>
          <w:sz w:val="28"/>
          <w:szCs w:val="28"/>
        </w:rPr>
        <w:t>нка (детей) согласно приложению;</w:t>
      </w:r>
    </w:p>
    <w:p w:rsidR="00301D58" w:rsidRPr="00097489" w:rsidRDefault="00301D58" w:rsidP="00301D58">
      <w:pPr>
        <w:autoSpaceDE w:val="0"/>
        <w:autoSpaceDN w:val="0"/>
        <w:adjustRightInd w:val="0"/>
        <w:ind w:left="-284"/>
        <w:contextualSpacing/>
        <w:jc w:val="both"/>
        <w:outlineLvl w:val="1"/>
        <w:rPr>
          <w:sz w:val="28"/>
          <w:szCs w:val="28"/>
        </w:rPr>
      </w:pPr>
      <w:r w:rsidRPr="00097489">
        <w:rPr>
          <w:sz w:val="28"/>
          <w:szCs w:val="28"/>
        </w:rPr>
        <w:t xml:space="preserve">    </w:t>
      </w:r>
      <w:r>
        <w:rPr>
          <w:sz w:val="28"/>
          <w:szCs w:val="28"/>
        </w:rPr>
        <w:t>2</w:t>
      </w:r>
      <w:r w:rsidRPr="00097489">
        <w:rPr>
          <w:sz w:val="28"/>
          <w:szCs w:val="28"/>
        </w:rPr>
        <w:t>. Разместить настоящее  постановление в сети интернет на официальном сайте г.п</w:t>
      </w:r>
      <w:proofErr w:type="gramStart"/>
      <w:r w:rsidRPr="00097489">
        <w:rPr>
          <w:sz w:val="28"/>
          <w:szCs w:val="28"/>
        </w:rPr>
        <w:t>.</w:t>
      </w:r>
      <w:r w:rsidR="00C80799">
        <w:rPr>
          <w:sz w:val="28"/>
          <w:szCs w:val="28"/>
        </w:rPr>
        <w:t>В</w:t>
      </w:r>
      <w:proofErr w:type="gramEnd"/>
      <w:r w:rsidR="00C80799">
        <w:rPr>
          <w:sz w:val="28"/>
          <w:szCs w:val="28"/>
        </w:rPr>
        <w:t>ерхний Акбаш</w:t>
      </w:r>
      <w:r>
        <w:rPr>
          <w:sz w:val="28"/>
          <w:szCs w:val="28"/>
        </w:rPr>
        <w:t>;</w:t>
      </w:r>
      <w:r w:rsidRPr="00097489">
        <w:rPr>
          <w:sz w:val="28"/>
          <w:szCs w:val="28"/>
        </w:rPr>
        <w:t xml:space="preserve"> </w:t>
      </w:r>
    </w:p>
    <w:p w:rsidR="00301D58" w:rsidRPr="00097489" w:rsidRDefault="00301D58" w:rsidP="00301D58">
      <w:pPr>
        <w:ind w:left="-284"/>
        <w:contextualSpacing/>
        <w:jc w:val="both"/>
        <w:rPr>
          <w:sz w:val="28"/>
          <w:szCs w:val="28"/>
        </w:rPr>
      </w:pPr>
      <w:r w:rsidRPr="00097489">
        <w:rPr>
          <w:sz w:val="28"/>
          <w:szCs w:val="28"/>
        </w:rPr>
        <w:t xml:space="preserve">    </w:t>
      </w:r>
      <w:r>
        <w:rPr>
          <w:sz w:val="28"/>
          <w:szCs w:val="28"/>
        </w:rPr>
        <w:t>3</w:t>
      </w:r>
      <w:r w:rsidRPr="00097489">
        <w:rPr>
          <w:sz w:val="28"/>
          <w:szCs w:val="28"/>
        </w:rPr>
        <w:t xml:space="preserve">. </w:t>
      </w:r>
      <w:proofErr w:type="gramStart"/>
      <w:r w:rsidRPr="00097489">
        <w:rPr>
          <w:sz w:val="28"/>
          <w:szCs w:val="28"/>
        </w:rPr>
        <w:t>Контроль за</w:t>
      </w:r>
      <w:proofErr w:type="gramEnd"/>
      <w:r w:rsidRPr="00097489">
        <w:rPr>
          <w:sz w:val="28"/>
          <w:szCs w:val="28"/>
        </w:rPr>
        <w:t xml:space="preserve"> исполнением настоящего постановления оставляю за собой</w:t>
      </w:r>
      <w:r>
        <w:rPr>
          <w:sz w:val="28"/>
          <w:szCs w:val="28"/>
        </w:rPr>
        <w:t>;</w:t>
      </w:r>
    </w:p>
    <w:p w:rsidR="00301D58" w:rsidRPr="00097489" w:rsidRDefault="00301D58" w:rsidP="00301D58">
      <w:pPr>
        <w:ind w:left="-284"/>
        <w:contextualSpacing/>
        <w:jc w:val="both"/>
        <w:rPr>
          <w:sz w:val="28"/>
          <w:szCs w:val="28"/>
        </w:rPr>
      </w:pPr>
      <w:r w:rsidRPr="00097489">
        <w:rPr>
          <w:sz w:val="28"/>
          <w:szCs w:val="28"/>
        </w:rPr>
        <w:t xml:space="preserve">    </w:t>
      </w:r>
      <w:r>
        <w:rPr>
          <w:sz w:val="28"/>
          <w:szCs w:val="28"/>
        </w:rPr>
        <w:t>4</w:t>
      </w:r>
      <w:r w:rsidRPr="00097489">
        <w:rPr>
          <w:sz w:val="28"/>
          <w:szCs w:val="28"/>
        </w:rPr>
        <w:t xml:space="preserve">. Настоящее постановление вступает в силу с момента его </w:t>
      </w:r>
      <w:r>
        <w:rPr>
          <w:sz w:val="28"/>
          <w:szCs w:val="28"/>
        </w:rPr>
        <w:t>официального обнародования.</w:t>
      </w:r>
    </w:p>
    <w:p w:rsidR="00301D58" w:rsidRPr="00097489" w:rsidRDefault="00301D58" w:rsidP="00301D58">
      <w:pPr>
        <w:pStyle w:val="11"/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</w:p>
    <w:p w:rsidR="00301D58" w:rsidRDefault="00301D58" w:rsidP="00301D58">
      <w:pPr>
        <w:pStyle w:val="11"/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  <w:r w:rsidRPr="00097489">
        <w:rPr>
          <w:rFonts w:ascii="Times New Roman" w:hAnsi="Times New Roman"/>
          <w:sz w:val="28"/>
          <w:szCs w:val="28"/>
        </w:rPr>
        <w:t xml:space="preserve">        </w:t>
      </w:r>
    </w:p>
    <w:p w:rsidR="00301D58" w:rsidRPr="00097489" w:rsidRDefault="00301D58" w:rsidP="00301D58">
      <w:pPr>
        <w:pStyle w:val="11"/>
        <w:spacing w:line="240" w:lineRule="auto"/>
        <w:ind w:left="-284" w:firstLine="0"/>
        <w:rPr>
          <w:rFonts w:ascii="Times New Roman" w:hAnsi="Times New Roman"/>
          <w:sz w:val="28"/>
          <w:szCs w:val="28"/>
        </w:rPr>
      </w:pPr>
    </w:p>
    <w:p w:rsidR="00301D58" w:rsidRDefault="00301D58" w:rsidP="00301D58">
      <w:pPr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</w:t>
      </w:r>
    </w:p>
    <w:p w:rsidR="00301D58" w:rsidRDefault="00301D58" w:rsidP="00301D58">
      <w:pPr>
        <w:rPr>
          <w:sz w:val="28"/>
          <w:szCs w:val="28"/>
        </w:rPr>
      </w:pPr>
      <w:r>
        <w:rPr>
          <w:sz w:val="28"/>
          <w:szCs w:val="28"/>
        </w:rPr>
        <w:t>с.п</w:t>
      </w:r>
      <w:proofErr w:type="gramStart"/>
      <w:r>
        <w:rPr>
          <w:sz w:val="28"/>
          <w:szCs w:val="28"/>
        </w:rPr>
        <w:t>.</w:t>
      </w:r>
      <w:r w:rsidR="00C80799">
        <w:rPr>
          <w:sz w:val="28"/>
          <w:szCs w:val="28"/>
        </w:rPr>
        <w:t>В</w:t>
      </w:r>
      <w:proofErr w:type="gramEnd"/>
      <w:r w:rsidR="00C80799">
        <w:rPr>
          <w:sz w:val="28"/>
          <w:szCs w:val="28"/>
        </w:rPr>
        <w:t>ерхний Акбаш</w:t>
      </w:r>
      <w:r>
        <w:rPr>
          <w:sz w:val="28"/>
          <w:szCs w:val="28"/>
        </w:rPr>
        <w:t xml:space="preserve">                                                                           </w:t>
      </w:r>
      <w:r w:rsidR="00C80799">
        <w:rPr>
          <w:sz w:val="28"/>
          <w:szCs w:val="28"/>
        </w:rPr>
        <w:t>С.З.Кишев</w:t>
      </w:r>
    </w:p>
    <w:p w:rsidR="00301D58" w:rsidRPr="009062E9" w:rsidRDefault="00301D58" w:rsidP="00301D58">
      <w:pPr>
        <w:pStyle w:val="11"/>
        <w:spacing w:line="240" w:lineRule="auto"/>
        <w:ind w:left="-284" w:firstLine="0"/>
        <w:rPr>
          <w:rFonts w:ascii="Times New Roman" w:hAnsi="Times New Roman"/>
          <w:sz w:val="26"/>
          <w:szCs w:val="26"/>
        </w:rPr>
      </w:pPr>
    </w:p>
    <w:p w:rsidR="00301D58" w:rsidRPr="00097489" w:rsidRDefault="00301D58" w:rsidP="00301D58">
      <w:pPr>
        <w:pStyle w:val="a5"/>
        <w:ind w:left="-284"/>
        <w:rPr>
          <w:rFonts w:ascii="Times New Roman" w:hAnsi="Times New Roman" w:cs="Times New Roman"/>
          <w:sz w:val="28"/>
          <w:szCs w:val="28"/>
        </w:rPr>
      </w:pP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</w:p>
    <w:p w:rsidR="00301D58" w:rsidRPr="00097489" w:rsidRDefault="00301D58" w:rsidP="00301D58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</w:t>
      </w:r>
      <w:r w:rsidRPr="00097489">
        <w:rPr>
          <w:sz w:val="26"/>
          <w:szCs w:val="26"/>
        </w:rPr>
        <w:t xml:space="preserve">Приложение </w:t>
      </w: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09748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97489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097489">
        <w:rPr>
          <w:rFonts w:ascii="Times New Roman" w:hAnsi="Times New Roman" w:cs="Times New Roman"/>
          <w:sz w:val="26"/>
          <w:szCs w:val="26"/>
        </w:rPr>
        <w:t xml:space="preserve"> постановлением местной администрацией</w:t>
      </w:r>
    </w:p>
    <w:p w:rsidR="00C80799" w:rsidRDefault="00301D58" w:rsidP="00301D58">
      <w:pPr>
        <w:pStyle w:val="a5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сельского</w:t>
      </w:r>
      <w:r w:rsidRPr="00097489">
        <w:rPr>
          <w:rFonts w:ascii="Times New Roman" w:hAnsi="Times New Roman" w:cs="Times New Roman"/>
          <w:color w:val="000000"/>
          <w:sz w:val="26"/>
          <w:szCs w:val="26"/>
        </w:rPr>
        <w:t xml:space="preserve"> поселения </w:t>
      </w:r>
      <w:r w:rsidR="00C80799">
        <w:rPr>
          <w:rFonts w:ascii="Times New Roman" w:hAnsi="Times New Roman" w:cs="Times New Roman"/>
          <w:color w:val="000000"/>
          <w:sz w:val="26"/>
          <w:szCs w:val="26"/>
        </w:rPr>
        <w:t>Верхний Акбаш</w:t>
      </w: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sz w:val="26"/>
          <w:szCs w:val="26"/>
        </w:rPr>
      </w:pPr>
      <w:r w:rsidRPr="0009748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097489">
        <w:rPr>
          <w:rFonts w:ascii="Times New Roman" w:hAnsi="Times New Roman" w:cs="Times New Roman"/>
          <w:sz w:val="26"/>
          <w:szCs w:val="26"/>
        </w:rPr>
        <w:t xml:space="preserve">Терского муниципального района КБР </w:t>
      </w:r>
    </w:p>
    <w:p w:rsidR="00301D58" w:rsidRPr="00097489" w:rsidRDefault="00301D58" w:rsidP="00301D58">
      <w:pPr>
        <w:pStyle w:val="a5"/>
        <w:jc w:val="right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C80799">
        <w:rPr>
          <w:rFonts w:ascii="Times New Roman" w:hAnsi="Times New Roman" w:cs="Times New Roman"/>
          <w:sz w:val="26"/>
          <w:szCs w:val="26"/>
        </w:rPr>
        <w:t xml:space="preserve"> </w:t>
      </w:r>
      <w:r w:rsidR="00E37869">
        <w:rPr>
          <w:rFonts w:ascii="Times New Roman" w:hAnsi="Times New Roman" w:cs="Times New Roman"/>
          <w:sz w:val="26"/>
          <w:szCs w:val="26"/>
        </w:rPr>
        <w:t xml:space="preserve">03 сентября   </w:t>
      </w:r>
      <w:r w:rsidR="00C80799">
        <w:rPr>
          <w:rFonts w:ascii="Times New Roman" w:hAnsi="Times New Roman" w:cs="Times New Roman"/>
          <w:sz w:val="26"/>
          <w:szCs w:val="26"/>
        </w:rPr>
        <w:t>2024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E37869">
        <w:rPr>
          <w:rFonts w:ascii="Times New Roman" w:hAnsi="Times New Roman" w:cs="Times New Roman"/>
          <w:sz w:val="26"/>
          <w:szCs w:val="26"/>
        </w:rPr>
        <w:t>55</w:t>
      </w:r>
    </w:p>
    <w:p w:rsidR="00301D58" w:rsidRPr="00097489" w:rsidRDefault="00301D58" w:rsidP="00301D58">
      <w:pPr>
        <w:jc w:val="right"/>
        <w:rPr>
          <w:sz w:val="26"/>
          <w:szCs w:val="26"/>
        </w:rPr>
      </w:pPr>
    </w:p>
    <w:p w:rsidR="00301D58" w:rsidRPr="00097489" w:rsidRDefault="00301D58" w:rsidP="00301D58">
      <w:pPr>
        <w:jc w:val="right"/>
        <w:rPr>
          <w:sz w:val="26"/>
          <w:szCs w:val="26"/>
        </w:rPr>
      </w:pPr>
    </w:p>
    <w:p w:rsidR="00301D58" w:rsidRPr="00097489" w:rsidRDefault="00301D58" w:rsidP="00301D58">
      <w:pPr>
        <w:jc w:val="center"/>
        <w:rPr>
          <w:b/>
          <w:sz w:val="26"/>
          <w:szCs w:val="26"/>
        </w:rPr>
      </w:pPr>
      <w:r w:rsidRPr="00097489">
        <w:rPr>
          <w:b/>
          <w:sz w:val="26"/>
          <w:szCs w:val="26"/>
        </w:rPr>
        <w:t>Порядок</w:t>
      </w:r>
    </w:p>
    <w:p w:rsidR="00301D58" w:rsidRPr="00097489" w:rsidRDefault="00301D58" w:rsidP="00301D58">
      <w:pPr>
        <w:jc w:val="center"/>
        <w:rPr>
          <w:b/>
          <w:sz w:val="26"/>
          <w:szCs w:val="26"/>
        </w:rPr>
      </w:pPr>
      <w:r w:rsidRPr="00097489">
        <w:rPr>
          <w:b/>
          <w:sz w:val="26"/>
          <w:szCs w:val="26"/>
        </w:rPr>
        <w:t xml:space="preserve">предоставления молодым семьям дополнительной социальной выплаты при рождении (усыновлении) ребенка (детей) </w:t>
      </w:r>
    </w:p>
    <w:p w:rsidR="00301D58" w:rsidRPr="00097489" w:rsidRDefault="00301D58" w:rsidP="00301D58">
      <w:pPr>
        <w:jc w:val="both"/>
        <w:rPr>
          <w:sz w:val="26"/>
          <w:szCs w:val="26"/>
        </w:rPr>
      </w:pPr>
    </w:p>
    <w:p w:rsidR="00301D58" w:rsidRPr="00301D58" w:rsidRDefault="00301D58" w:rsidP="00301D58">
      <w:pPr>
        <w:ind w:firstLine="480"/>
        <w:jc w:val="center"/>
        <w:rPr>
          <w:b/>
          <w:sz w:val="26"/>
          <w:szCs w:val="26"/>
        </w:rPr>
      </w:pPr>
      <w:r w:rsidRPr="00301D58">
        <w:rPr>
          <w:b/>
          <w:sz w:val="26"/>
          <w:szCs w:val="26"/>
        </w:rPr>
        <w:t>1. Общие положения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</w:p>
    <w:p w:rsidR="00301D58" w:rsidRPr="00097489" w:rsidRDefault="00301D58" w:rsidP="00301D58">
      <w:pPr>
        <w:ind w:firstLine="84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1.1. Настоящий порядок устанавливает механизм предоставления молодым семьям дополнительной социальной выплаты при рождении (усыновлении) ребенка (детей) за счет средств местного бюджета для погашения части расходов, связанных с приобретением жилого помещения (далее – Дополнительная социальная выплата), в рамках реализации муниципальной целевой программы </w:t>
      </w:r>
      <w:r>
        <w:rPr>
          <w:sz w:val="26"/>
          <w:szCs w:val="26"/>
        </w:rPr>
        <w:t>сельского</w:t>
      </w:r>
      <w:r w:rsidRPr="00097489">
        <w:rPr>
          <w:sz w:val="26"/>
          <w:szCs w:val="26"/>
        </w:rPr>
        <w:t xml:space="preserve">  поселения </w:t>
      </w:r>
      <w:r w:rsidR="00C80799">
        <w:rPr>
          <w:sz w:val="26"/>
          <w:szCs w:val="26"/>
        </w:rPr>
        <w:t>Верхний Акбаш</w:t>
      </w:r>
      <w:r w:rsidRPr="00097489">
        <w:rPr>
          <w:sz w:val="26"/>
          <w:szCs w:val="26"/>
        </w:rPr>
        <w:t xml:space="preserve"> «Обеспечение жильем молодых семей» на </w:t>
      </w:r>
      <w:r w:rsidR="00055B7E">
        <w:rPr>
          <w:sz w:val="26"/>
          <w:szCs w:val="26"/>
        </w:rPr>
        <w:t xml:space="preserve">2024-2028 </w:t>
      </w:r>
      <w:r w:rsidRPr="00097489">
        <w:rPr>
          <w:sz w:val="26"/>
          <w:szCs w:val="26"/>
        </w:rPr>
        <w:t>годы.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1.2. </w:t>
      </w:r>
      <w:proofErr w:type="gramStart"/>
      <w:r w:rsidRPr="00097489">
        <w:rPr>
          <w:sz w:val="26"/>
          <w:szCs w:val="26"/>
        </w:rPr>
        <w:t>Дополнительная социальная выплата предоставляется молодой семье, принявшей участие в Подпрограмме и реализовавшей свидетельство о праве на получение социальной выплаты на приобретение (строительство) жилья, при рождении (усыновлении) ребенка (детей) в течение 1 года с даты получения свидетельства в размере 5 процентов от расчетной (средней) стоимости жилья на каждого рожденного (усыновленного) ребенка.</w:t>
      </w:r>
      <w:proofErr w:type="gramEnd"/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 1.3. Расчет размера дополнительной социальной выплаты производится исходя </w:t>
      </w:r>
      <w:proofErr w:type="gramStart"/>
      <w:r w:rsidRPr="00097489">
        <w:rPr>
          <w:sz w:val="26"/>
          <w:szCs w:val="26"/>
        </w:rPr>
        <w:t>из</w:t>
      </w:r>
      <w:proofErr w:type="gramEnd"/>
      <w:r w:rsidRPr="00097489">
        <w:rPr>
          <w:sz w:val="26"/>
          <w:szCs w:val="26"/>
        </w:rPr>
        <w:t>: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  1) социальной нормы общей площади жилого помещения, установленной для семей разной численности;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 2)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097489">
          <w:rPr>
            <w:sz w:val="26"/>
            <w:szCs w:val="26"/>
          </w:rPr>
          <w:t>1 кв. метра</w:t>
        </w:r>
      </w:smartTag>
      <w:r w:rsidRPr="00097489">
        <w:rPr>
          <w:sz w:val="26"/>
          <w:szCs w:val="26"/>
        </w:rPr>
        <w:t xml:space="preserve"> общей площади жилого помещения, сформировавшейся на территории  в котором проживает молодая семья - участник подпрограммы.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 1.4. Социальная норма общей площади жилого помещения, установленная для семей разной численности, с учетом которой определяется размер дополнительной социальной выплаты, для семьи численностью три и более человек, включающей помимо молодых супругов одного и более детей либо семьи, состоящей из одного молодого родителя и двух и более детей, устанавливается в размере по </w:t>
      </w:r>
      <w:smartTag w:uri="urn:schemas-microsoft-com:office:smarttags" w:element="metricconverter">
        <w:smartTagPr>
          <w:attr w:name="ProductID" w:val="18 кв. метров"/>
        </w:smartTagPr>
        <w:r w:rsidRPr="00097489">
          <w:rPr>
            <w:sz w:val="26"/>
            <w:szCs w:val="26"/>
          </w:rPr>
          <w:t>18 кв. метров</w:t>
        </w:r>
      </w:smartTag>
      <w:r w:rsidRPr="00097489">
        <w:rPr>
          <w:sz w:val="26"/>
          <w:szCs w:val="26"/>
        </w:rPr>
        <w:t xml:space="preserve"> на каждого члена молодой семьи.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     1.5. Расчетная (средняя) стоимость жилья, используемая при расчете размера дополнительной социальной выплаты, определяется по формуле: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</w:p>
    <w:p w:rsidR="00301D58" w:rsidRPr="00097489" w:rsidRDefault="00301D58" w:rsidP="00301D58">
      <w:pPr>
        <w:ind w:firstLine="480"/>
        <w:jc w:val="center"/>
        <w:rPr>
          <w:sz w:val="26"/>
          <w:szCs w:val="26"/>
        </w:rPr>
      </w:pPr>
      <w:proofErr w:type="spellStart"/>
      <w:r w:rsidRPr="00097489">
        <w:rPr>
          <w:sz w:val="26"/>
          <w:szCs w:val="26"/>
        </w:rPr>
        <w:t>СтЖ</w:t>
      </w:r>
      <w:proofErr w:type="spellEnd"/>
      <w:r w:rsidRPr="00097489">
        <w:rPr>
          <w:sz w:val="26"/>
          <w:szCs w:val="26"/>
        </w:rPr>
        <w:t xml:space="preserve"> = Н × РЖ,</w:t>
      </w:r>
    </w:p>
    <w:p w:rsidR="00301D58" w:rsidRPr="00097489" w:rsidRDefault="00301D58" w:rsidP="00301D58">
      <w:pPr>
        <w:ind w:firstLine="480"/>
        <w:rPr>
          <w:sz w:val="26"/>
          <w:szCs w:val="26"/>
        </w:rPr>
      </w:pPr>
    </w:p>
    <w:p w:rsidR="00301D58" w:rsidRPr="00097489" w:rsidRDefault="00301D58" w:rsidP="00301D58">
      <w:pPr>
        <w:ind w:firstLine="480"/>
        <w:rPr>
          <w:sz w:val="26"/>
          <w:szCs w:val="26"/>
        </w:rPr>
      </w:pPr>
      <w:r w:rsidRPr="00097489">
        <w:rPr>
          <w:sz w:val="26"/>
          <w:szCs w:val="26"/>
        </w:rPr>
        <w:t>где: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proofErr w:type="spellStart"/>
      <w:r w:rsidRPr="00097489">
        <w:rPr>
          <w:sz w:val="26"/>
          <w:szCs w:val="26"/>
        </w:rPr>
        <w:t>СтЖ</w:t>
      </w:r>
      <w:proofErr w:type="spellEnd"/>
      <w:r w:rsidRPr="00097489">
        <w:rPr>
          <w:sz w:val="26"/>
          <w:szCs w:val="26"/>
        </w:rPr>
        <w:t xml:space="preserve"> – расчетная (средняя) стоимость жилья, используемая при расчете размера дополнительной социальной выплаты;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lastRenderedPageBreak/>
        <w:t xml:space="preserve">Н – средняя рыночная стоимость </w:t>
      </w:r>
      <w:smartTag w:uri="urn:schemas-microsoft-com:office:smarttags" w:element="metricconverter">
        <w:smartTagPr>
          <w:attr w:name="ProductID" w:val="1 кв. метра"/>
        </w:smartTagPr>
        <w:r w:rsidRPr="00097489">
          <w:rPr>
            <w:sz w:val="26"/>
            <w:szCs w:val="26"/>
          </w:rPr>
          <w:t>1 кв. метра</w:t>
        </w:r>
      </w:smartTag>
      <w:r w:rsidRPr="00097489">
        <w:rPr>
          <w:sz w:val="26"/>
          <w:szCs w:val="26"/>
        </w:rPr>
        <w:t xml:space="preserve"> общей площади жилого помещения, сформировавшейся на территории, в котором проживает молодая семья - участник подпрограммы;</w:t>
      </w:r>
    </w:p>
    <w:p w:rsidR="00301D58" w:rsidRDefault="00301D58" w:rsidP="00301D58">
      <w:pPr>
        <w:ind w:firstLine="480"/>
        <w:jc w:val="both"/>
        <w:rPr>
          <w:sz w:val="26"/>
          <w:szCs w:val="26"/>
        </w:rPr>
      </w:pP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РЖ – размер общей площади жилого помещения, определяемый в соответствии с требованиями подпрограммы.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1.6. Право на получение дополнительной социальной выплаты предоставляется молодой семье только один раз.</w:t>
      </w:r>
    </w:p>
    <w:p w:rsidR="00301D58" w:rsidRPr="00301D58" w:rsidRDefault="00301D58" w:rsidP="00301D58">
      <w:pPr>
        <w:ind w:firstLine="480"/>
        <w:jc w:val="center"/>
        <w:rPr>
          <w:b/>
          <w:sz w:val="26"/>
          <w:szCs w:val="26"/>
        </w:rPr>
      </w:pPr>
    </w:p>
    <w:p w:rsidR="00301D58" w:rsidRPr="00301D58" w:rsidRDefault="00301D58" w:rsidP="00301D58">
      <w:pPr>
        <w:ind w:firstLine="480"/>
        <w:jc w:val="center"/>
        <w:rPr>
          <w:b/>
          <w:sz w:val="26"/>
          <w:szCs w:val="26"/>
        </w:rPr>
      </w:pPr>
      <w:r w:rsidRPr="00301D58">
        <w:rPr>
          <w:b/>
          <w:sz w:val="26"/>
          <w:szCs w:val="26"/>
        </w:rPr>
        <w:t>2. Порядок предоставления дополнительной социальной выплаты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2.1. Для получения дополнительной социальной выплаты по рождению (усыновлению) ребенка (детей) молодая семья предоставляет в администрацию </w:t>
      </w:r>
      <w:r>
        <w:rPr>
          <w:sz w:val="26"/>
          <w:szCs w:val="26"/>
        </w:rPr>
        <w:t>сельского</w:t>
      </w:r>
      <w:r w:rsidRPr="00097489">
        <w:rPr>
          <w:sz w:val="26"/>
          <w:szCs w:val="26"/>
        </w:rPr>
        <w:t xml:space="preserve"> поселения </w:t>
      </w:r>
      <w:r w:rsidR="00C80799">
        <w:rPr>
          <w:sz w:val="26"/>
          <w:szCs w:val="26"/>
        </w:rPr>
        <w:t>Верхний Акбаш</w:t>
      </w:r>
      <w:r w:rsidRPr="00097489">
        <w:rPr>
          <w:sz w:val="26"/>
          <w:szCs w:val="26"/>
        </w:rPr>
        <w:t xml:space="preserve">   в течение 1 месяца со дня рождения (усыновления) ребенка следующие документы: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1) заявление по форме согласно приложению № 1 к Порядку;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2) документы, удостоверяющие личность каждого члена семьи;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3) копию свидетельства о рождении (усыновлении) ребенка (детей);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4) документы, подтверждающие право собственности на жилое помещение, занимаемое заявителем и членами его семьи;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5) выписку из домовой книги и копию финансового счета;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6) копию договора об открытии лицевого банковского счета.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 xml:space="preserve"> 2.2. Предоставленные документы для получения дополнительной социальной выплаты рассматриваются в течение 30 дней.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2.3. По результатам проверки принимается решение о предоставлении либо об отказе в предоставлении дополнительной социальной выплаты. О принятом решении молодая семья уведомляется письменно в течение 5 дней.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2.4. Основаниями для отказа в предоставлении дополнительной социальной выплаты являются: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1) несоответствие молодой семьи требованиям, указанным п. 1.2. Порядка;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2) непредставление или неполное представление документов, указанных в п. 2.1. Порядка;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3) недостоверность сведений, содержащихся в представленных документах;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4) ранее реализованное право на получение дополнительной социальной выплаты.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2.6. Дополнительная социальная выплата перечисляется на лицевой счет одного из супругов молодой семьи, на основании утвержденного списка молодых семей, претендующих на получение дополнительной социальной выплаты, и договора предоставления молодым семьям дополнительной социальной выплаты при рождении (усыновлении) ребенка (детей), в течение финансового года.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2.7. Дополнительная социальная выплата считается предоставленной молодой семье со дня зачисления средств дополнительной социальной выплаты на лицевой банковский счет.</w:t>
      </w:r>
    </w:p>
    <w:p w:rsidR="00301D58" w:rsidRPr="00097489" w:rsidRDefault="00301D58" w:rsidP="00301D58">
      <w:pPr>
        <w:ind w:firstLine="480"/>
        <w:jc w:val="both"/>
        <w:rPr>
          <w:sz w:val="26"/>
          <w:szCs w:val="26"/>
        </w:rPr>
      </w:pPr>
      <w:r w:rsidRPr="00097489">
        <w:rPr>
          <w:sz w:val="26"/>
          <w:szCs w:val="26"/>
        </w:rPr>
        <w:t>2.8. Исключение молодой семьи из списка указанного в п. 2.5. Порядка осуществляется после предоставления дополнительной социальной выплаты.</w:t>
      </w:r>
    </w:p>
    <w:p w:rsidR="00301D58" w:rsidRPr="00097489" w:rsidRDefault="00301D58" w:rsidP="00301D58">
      <w:pPr>
        <w:pStyle w:val="ConsPlusNonformat"/>
        <w:tabs>
          <w:tab w:val="left" w:pos="720"/>
          <w:tab w:val="left" w:pos="126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:rsidR="00301D58" w:rsidRDefault="00301D58" w:rsidP="00301D58">
      <w:pPr>
        <w:pStyle w:val="ConsPlusNonformat"/>
        <w:tabs>
          <w:tab w:val="left" w:pos="720"/>
          <w:tab w:val="left" w:pos="12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01D58" w:rsidRDefault="00301D58" w:rsidP="00301D58">
      <w:pPr>
        <w:pStyle w:val="ConsPlusNonformat"/>
        <w:tabs>
          <w:tab w:val="left" w:pos="720"/>
          <w:tab w:val="left" w:pos="1260"/>
        </w:tabs>
        <w:jc w:val="right"/>
        <w:rPr>
          <w:rFonts w:ascii="Times New Roman" w:hAnsi="Times New Roman" w:cs="Times New Roman"/>
        </w:rPr>
      </w:pPr>
      <w:r w:rsidRPr="00165FD1">
        <w:rPr>
          <w:rFonts w:ascii="Times New Roman" w:hAnsi="Times New Roman" w:cs="Times New Roman"/>
        </w:rPr>
        <w:t xml:space="preserve">                                            </w:t>
      </w:r>
    </w:p>
    <w:p w:rsidR="00301D58" w:rsidRPr="00165FD1" w:rsidRDefault="00301D58" w:rsidP="00301D58">
      <w:pPr>
        <w:pStyle w:val="ConsPlusNonformat"/>
        <w:tabs>
          <w:tab w:val="left" w:pos="720"/>
          <w:tab w:val="left" w:pos="1260"/>
        </w:tabs>
        <w:jc w:val="right"/>
        <w:rPr>
          <w:rFonts w:ascii="Times New Roman" w:hAnsi="Times New Roman" w:cs="Times New Roman"/>
          <w:sz w:val="22"/>
          <w:szCs w:val="22"/>
        </w:rPr>
      </w:pPr>
      <w:r w:rsidRPr="00165FD1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301D58" w:rsidRPr="00165FD1" w:rsidRDefault="00301D58" w:rsidP="00301D58">
      <w:pPr>
        <w:pStyle w:val="ConsPlusNonformat"/>
        <w:tabs>
          <w:tab w:val="left" w:pos="720"/>
          <w:tab w:val="left" w:pos="1260"/>
        </w:tabs>
        <w:ind w:left="5160"/>
        <w:jc w:val="right"/>
        <w:rPr>
          <w:rFonts w:ascii="Times New Roman" w:hAnsi="Times New Roman" w:cs="Times New Roman"/>
          <w:sz w:val="22"/>
          <w:szCs w:val="22"/>
        </w:rPr>
      </w:pPr>
      <w:r w:rsidRPr="00165FD1">
        <w:rPr>
          <w:rFonts w:ascii="Times New Roman" w:hAnsi="Times New Roman" w:cs="Times New Roman"/>
          <w:sz w:val="22"/>
          <w:szCs w:val="22"/>
        </w:rPr>
        <w:t>к Порядку о предоставлении молодым семьям дополнительной социальной выплаты при рождении (усыновлении)  ребенка (детей)</w:t>
      </w:r>
    </w:p>
    <w:p w:rsidR="00301D58" w:rsidRPr="00165FD1" w:rsidRDefault="00301D58" w:rsidP="00301D58">
      <w:pPr>
        <w:pStyle w:val="ConsPlusNonformat"/>
        <w:tabs>
          <w:tab w:val="left" w:pos="720"/>
          <w:tab w:val="left" w:pos="126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301D58" w:rsidRPr="008307AD" w:rsidRDefault="00301D58" w:rsidP="00301D58">
      <w:pPr>
        <w:spacing w:before="120"/>
        <w:ind w:left="6372"/>
        <w:rPr>
          <w:iCs/>
        </w:rPr>
      </w:pPr>
      <w:r w:rsidRPr="008307AD">
        <w:rPr>
          <w:iCs/>
        </w:rPr>
        <w:t xml:space="preserve">Главе  местной администрации </w:t>
      </w:r>
      <w:r>
        <w:rPr>
          <w:iCs/>
        </w:rPr>
        <w:t>сельского</w:t>
      </w:r>
      <w:r w:rsidRPr="008307AD">
        <w:rPr>
          <w:iCs/>
        </w:rPr>
        <w:t xml:space="preserve">   поселения </w:t>
      </w:r>
      <w:r w:rsidR="00C80799">
        <w:rPr>
          <w:iCs/>
        </w:rPr>
        <w:t>Верхний Акбаш</w:t>
      </w:r>
      <w:r w:rsidRPr="008307AD">
        <w:rPr>
          <w:iCs/>
        </w:rPr>
        <w:t xml:space="preserve"> Терского муниципального района КБР</w:t>
      </w:r>
    </w:p>
    <w:p w:rsidR="00301D58" w:rsidRPr="008307AD" w:rsidRDefault="00301D58" w:rsidP="00301D58">
      <w:pPr>
        <w:spacing w:before="120"/>
        <w:ind w:left="6372"/>
        <w:rPr>
          <w:i/>
          <w:iCs/>
        </w:rPr>
      </w:pPr>
      <w:r>
        <w:rPr>
          <w:i/>
          <w:iCs/>
        </w:rPr>
        <w:t>_______________________</w:t>
      </w:r>
    </w:p>
    <w:p w:rsidR="00301D58" w:rsidRPr="008307AD" w:rsidRDefault="00301D58" w:rsidP="00301D58">
      <w:pPr>
        <w:spacing w:before="240" w:after="240"/>
        <w:jc w:val="center"/>
        <w:rPr>
          <w:b/>
          <w:bCs/>
        </w:rPr>
      </w:pPr>
      <w:r w:rsidRPr="008307AD">
        <w:rPr>
          <w:b/>
          <w:bCs/>
        </w:rPr>
        <w:t>ЗАЯВЛЕНИЕ</w:t>
      </w:r>
    </w:p>
    <w:p w:rsidR="00301D58" w:rsidRPr="008307AD" w:rsidRDefault="00301D58" w:rsidP="00301D58">
      <w:pPr>
        <w:ind w:firstLine="567"/>
        <w:jc w:val="both"/>
      </w:pPr>
      <w:r w:rsidRPr="008307AD">
        <w:t xml:space="preserve">В связи с рождением (усыновлением) ребенка (детей) прошу включить в список молодых семей, имеющих право на получение дополнительной социальной выплаты, для погашения части расходов, связанных с приобретением жилого помещения в рамках реализации муниципальной целевой программы </w:t>
      </w:r>
      <w:r>
        <w:t>сельского</w:t>
      </w:r>
      <w:r w:rsidRPr="008307AD">
        <w:t xml:space="preserve"> поселения </w:t>
      </w:r>
      <w:r w:rsidR="00C80799">
        <w:t>Верхний Акбаш</w:t>
      </w:r>
      <w:r w:rsidRPr="008307AD">
        <w:t xml:space="preserve">  «Обеспечение жильем молодых семей» на </w:t>
      </w:r>
      <w:r w:rsidR="00055B7E">
        <w:t xml:space="preserve">2024-2028 </w:t>
      </w:r>
      <w:r w:rsidRPr="008307AD">
        <w:t>годы  молодую семью в составе:</w:t>
      </w:r>
    </w:p>
    <w:p w:rsidR="00301D58" w:rsidRPr="008307AD" w:rsidRDefault="00301D58" w:rsidP="00301D58">
      <w:pPr>
        <w:tabs>
          <w:tab w:val="center" w:pos="5245"/>
        </w:tabs>
      </w:pPr>
    </w:p>
    <w:p w:rsidR="00301D58" w:rsidRPr="008307AD" w:rsidRDefault="00301D58" w:rsidP="00301D58">
      <w:pPr>
        <w:tabs>
          <w:tab w:val="center" w:pos="5245"/>
        </w:tabs>
      </w:pPr>
      <w:r w:rsidRPr="008307AD">
        <w:t xml:space="preserve">супруг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,</w:t>
      </w:r>
    </w:p>
    <w:p w:rsidR="00301D58" w:rsidRPr="008307AD" w:rsidRDefault="00301D58" w:rsidP="00301D58">
      <w:pPr>
        <w:pBdr>
          <w:top w:val="single" w:sz="4" w:space="1" w:color="auto"/>
        </w:pBdr>
        <w:ind w:left="851" w:right="141"/>
        <w:jc w:val="center"/>
      </w:pPr>
      <w:r w:rsidRPr="008307AD">
        <w:t>(ф.и.о., дата рождения)</w:t>
      </w:r>
    </w:p>
    <w:tbl>
      <w:tblPr>
        <w:tblW w:w="92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42"/>
        <w:gridCol w:w="740"/>
        <w:gridCol w:w="1920"/>
        <w:gridCol w:w="590"/>
        <w:gridCol w:w="1888"/>
        <w:gridCol w:w="472"/>
        <w:gridCol w:w="472"/>
        <w:gridCol w:w="236"/>
        <w:gridCol w:w="184"/>
        <w:gridCol w:w="288"/>
        <w:gridCol w:w="118"/>
        <w:gridCol w:w="844"/>
        <w:gridCol w:w="388"/>
      </w:tblGrid>
      <w:tr w:rsidR="00301D58" w:rsidRPr="008307AD" w:rsidTr="007D397C">
        <w:trPr>
          <w:trHeight w:val="274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паспорт: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серия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ind w:left="57"/>
            </w:pPr>
            <w:r w:rsidRPr="008307AD">
              <w:t>№</w:t>
            </w:r>
          </w:p>
        </w:tc>
        <w:tc>
          <w:tcPr>
            <w:tcW w:w="3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6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, выданный</w:t>
            </w:r>
          </w:p>
        </w:tc>
      </w:tr>
      <w:tr w:rsidR="00301D58" w:rsidRPr="008307AD" w:rsidTr="007D397C">
        <w:trPr>
          <w:trHeight w:val="290"/>
        </w:trPr>
        <w:tc>
          <w:tcPr>
            <w:tcW w:w="6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r w:rsidRPr="008307AD">
              <w:t>“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”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proofErr w:type="gramStart"/>
            <w:r w:rsidRPr="008307AD">
              <w:t>г</w:t>
            </w:r>
            <w:proofErr w:type="gramEnd"/>
            <w:r w:rsidRPr="008307AD">
              <w:t>.,</w:t>
            </w:r>
          </w:p>
        </w:tc>
      </w:tr>
    </w:tbl>
    <w:p w:rsidR="00301D58" w:rsidRPr="008307AD" w:rsidRDefault="00301D58" w:rsidP="00301D58">
      <w:r w:rsidRPr="008307AD">
        <w:t xml:space="preserve">проживает по адресу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;</w:t>
      </w:r>
    </w:p>
    <w:p w:rsidR="00301D58" w:rsidRPr="008307AD" w:rsidRDefault="00301D58" w:rsidP="00301D58">
      <w:pPr>
        <w:pBdr>
          <w:top w:val="single" w:sz="4" w:space="1" w:color="auto"/>
        </w:pBdr>
        <w:ind w:left="2334"/>
      </w:pPr>
    </w:p>
    <w:p w:rsidR="00301D58" w:rsidRPr="008307AD" w:rsidRDefault="00301D58" w:rsidP="00301D58">
      <w:pPr>
        <w:tabs>
          <w:tab w:val="center" w:pos="5245"/>
        </w:tabs>
        <w:jc w:val="center"/>
      </w:pPr>
      <w:r w:rsidRPr="008307AD">
        <w:t xml:space="preserve">супруга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,</w:t>
      </w:r>
    </w:p>
    <w:p w:rsidR="00301D58" w:rsidRPr="008307AD" w:rsidRDefault="00301D58" w:rsidP="00301D58">
      <w:pPr>
        <w:pBdr>
          <w:top w:val="single" w:sz="4" w:space="1" w:color="auto"/>
        </w:pBdr>
        <w:ind w:left="937" w:right="141"/>
        <w:jc w:val="center"/>
      </w:pPr>
      <w:r w:rsidRPr="008307AD">
        <w:t>(ф.и.о., дата рождения)</w:t>
      </w:r>
    </w:p>
    <w:tbl>
      <w:tblPr>
        <w:tblW w:w="928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42"/>
        <w:gridCol w:w="740"/>
        <w:gridCol w:w="1920"/>
        <w:gridCol w:w="590"/>
        <w:gridCol w:w="1888"/>
        <w:gridCol w:w="472"/>
        <w:gridCol w:w="472"/>
        <w:gridCol w:w="236"/>
        <w:gridCol w:w="184"/>
        <w:gridCol w:w="288"/>
        <w:gridCol w:w="118"/>
        <w:gridCol w:w="844"/>
        <w:gridCol w:w="388"/>
      </w:tblGrid>
      <w:tr w:rsidR="00301D58" w:rsidRPr="008307AD" w:rsidTr="007D397C">
        <w:trPr>
          <w:trHeight w:val="274"/>
        </w:trPr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паспорт: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серия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ind w:left="57"/>
            </w:pPr>
            <w:r w:rsidRPr="008307AD">
              <w:t>№</w:t>
            </w:r>
          </w:p>
        </w:tc>
        <w:tc>
          <w:tcPr>
            <w:tcW w:w="32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63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, выданный</w:t>
            </w:r>
          </w:p>
        </w:tc>
      </w:tr>
      <w:tr w:rsidR="00301D58" w:rsidRPr="008307AD" w:rsidTr="007D397C">
        <w:trPr>
          <w:trHeight w:val="290"/>
        </w:trPr>
        <w:tc>
          <w:tcPr>
            <w:tcW w:w="6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r w:rsidRPr="008307AD">
              <w:t>“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”</w:t>
            </w:r>
          </w:p>
        </w:tc>
        <w:tc>
          <w:tcPr>
            <w:tcW w:w="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proofErr w:type="gramStart"/>
            <w:r w:rsidRPr="008307AD">
              <w:t>г</w:t>
            </w:r>
            <w:proofErr w:type="gramEnd"/>
            <w:r w:rsidRPr="008307AD">
              <w:t>.,</w:t>
            </w:r>
          </w:p>
        </w:tc>
      </w:tr>
    </w:tbl>
    <w:p w:rsidR="00301D58" w:rsidRPr="008307AD" w:rsidRDefault="00301D58" w:rsidP="00301D58">
      <w:r w:rsidRPr="008307AD">
        <w:t xml:space="preserve">проживает по адресу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;</w:t>
      </w:r>
    </w:p>
    <w:p w:rsidR="00301D58" w:rsidRPr="008307AD" w:rsidRDefault="00301D58" w:rsidP="00301D58">
      <w:pPr>
        <w:pBdr>
          <w:top w:val="single" w:sz="4" w:space="1" w:color="auto"/>
        </w:pBdr>
        <w:ind w:left="2334"/>
      </w:pPr>
    </w:p>
    <w:p w:rsidR="00301D58" w:rsidRPr="008307AD" w:rsidRDefault="00301D58" w:rsidP="00301D58">
      <w:pPr>
        <w:tabs>
          <w:tab w:val="center" w:pos="5245"/>
        </w:tabs>
      </w:pPr>
      <w:r w:rsidRPr="008307AD">
        <w:t xml:space="preserve">дети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,</w:t>
      </w:r>
    </w:p>
    <w:p w:rsidR="00301D58" w:rsidRPr="008307AD" w:rsidRDefault="00301D58" w:rsidP="00301D58">
      <w:pPr>
        <w:pBdr>
          <w:top w:val="single" w:sz="4" w:space="1" w:color="auto"/>
        </w:pBdr>
        <w:ind w:left="629" w:right="141"/>
        <w:jc w:val="center"/>
      </w:pPr>
      <w:r w:rsidRPr="008307AD">
        <w:t>(ф.и.о., дата рождения)</w:t>
      </w:r>
    </w:p>
    <w:p w:rsidR="00301D58" w:rsidRPr="008307AD" w:rsidRDefault="00301D58" w:rsidP="00301D58">
      <w:pPr>
        <w:pBdr>
          <w:bottom w:val="single" w:sz="4" w:space="1" w:color="auto"/>
        </w:pBdr>
        <w:spacing w:before="240"/>
        <w:jc w:val="both"/>
      </w:pPr>
      <w:r w:rsidRPr="008307AD">
        <w:t>свидетельство о рождении (паспорт для ребенка, достигшего 14 лет)</w:t>
      </w:r>
    </w:p>
    <w:p w:rsidR="00301D58" w:rsidRPr="008307AD" w:rsidRDefault="00301D58" w:rsidP="00301D58">
      <w:pPr>
        <w:spacing w:after="240"/>
        <w:jc w:val="center"/>
      </w:pPr>
      <w:r w:rsidRPr="008307AD">
        <w:t>(ненужное вычеркнуть)</w:t>
      </w:r>
    </w:p>
    <w:tbl>
      <w:tblPr>
        <w:tblW w:w="92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9"/>
        <w:gridCol w:w="1918"/>
        <w:gridCol w:w="590"/>
        <w:gridCol w:w="3029"/>
        <w:gridCol w:w="472"/>
        <w:gridCol w:w="476"/>
        <w:gridCol w:w="236"/>
        <w:gridCol w:w="472"/>
        <w:gridCol w:w="118"/>
        <w:gridCol w:w="844"/>
        <w:gridCol w:w="395"/>
      </w:tblGrid>
      <w:tr w:rsidR="00301D58" w:rsidRPr="008307AD" w:rsidTr="007D397C">
        <w:trPr>
          <w:trHeight w:val="27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серия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ind w:left="57"/>
            </w:pPr>
            <w:r w:rsidRPr="008307AD">
              <w:t>№</w:t>
            </w:r>
          </w:p>
        </w:tc>
        <w:tc>
          <w:tcPr>
            <w:tcW w:w="3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, выданное (</w:t>
            </w:r>
            <w:proofErr w:type="spellStart"/>
            <w:r w:rsidRPr="008307AD">
              <w:t>ый</w:t>
            </w:r>
            <w:proofErr w:type="spellEnd"/>
            <w:r w:rsidRPr="008307AD">
              <w:t>)</w:t>
            </w:r>
          </w:p>
        </w:tc>
      </w:tr>
      <w:tr w:rsidR="00301D58" w:rsidRPr="008307AD" w:rsidTr="007D397C">
        <w:trPr>
          <w:trHeight w:val="290"/>
        </w:trPr>
        <w:tc>
          <w:tcPr>
            <w:tcW w:w="6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r w:rsidRPr="008307AD">
              <w:t>“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”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proofErr w:type="gramStart"/>
            <w:r w:rsidRPr="008307AD">
              <w:t>г</w:t>
            </w:r>
            <w:proofErr w:type="gramEnd"/>
            <w:r w:rsidRPr="008307AD">
              <w:t>.,</w:t>
            </w:r>
          </w:p>
        </w:tc>
      </w:tr>
    </w:tbl>
    <w:p w:rsidR="00301D58" w:rsidRPr="008307AD" w:rsidRDefault="00301D58" w:rsidP="00301D58">
      <w:r w:rsidRPr="008307AD">
        <w:t xml:space="preserve">проживает по адресу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.</w:t>
      </w:r>
    </w:p>
    <w:p w:rsidR="00301D58" w:rsidRPr="008307AD" w:rsidRDefault="00301D58" w:rsidP="00301D58">
      <w:pPr>
        <w:pBdr>
          <w:top w:val="single" w:sz="4" w:space="1" w:color="auto"/>
        </w:pBdr>
        <w:ind w:left="2334"/>
      </w:pPr>
    </w:p>
    <w:p w:rsidR="00301D58" w:rsidRPr="008307AD" w:rsidRDefault="00301D58" w:rsidP="00301D58">
      <w:pPr>
        <w:tabs>
          <w:tab w:val="center" w:pos="5245"/>
        </w:tabs>
      </w:pPr>
      <w:r w:rsidRPr="008307AD">
        <w:t xml:space="preserve">дети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,</w:t>
      </w:r>
    </w:p>
    <w:p w:rsidR="00301D58" w:rsidRPr="008307AD" w:rsidRDefault="00301D58" w:rsidP="00301D58">
      <w:pPr>
        <w:pBdr>
          <w:top w:val="single" w:sz="4" w:space="1" w:color="auto"/>
        </w:pBdr>
        <w:ind w:left="629" w:right="141"/>
        <w:jc w:val="center"/>
      </w:pPr>
      <w:r w:rsidRPr="008307AD">
        <w:t>(ф.и.о., дата рождения)</w:t>
      </w:r>
    </w:p>
    <w:p w:rsidR="00301D58" w:rsidRPr="008307AD" w:rsidRDefault="00301D58" w:rsidP="00301D58">
      <w:pPr>
        <w:pBdr>
          <w:bottom w:val="single" w:sz="4" w:space="1" w:color="auto"/>
        </w:pBdr>
        <w:spacing w:before="240"/>
        <w:jc w:val="both"/>
      </w:pPr>
      <w:r w:rsidRPr="008307AD">
        <w:t>свидетельство о рождении (паспорт для ребенка, достигшего 14 лет)</w:t>
      </w:r>
    </w:p>
    <w:p w:rsidR="00301D58" w:rsidRPr="008307AD" w:rsidRDefault="00301D58" w:rsidP="00301D58">
      <w:pPr>
        <w:spacing w:after="240"/>
        <w:jc w:val="center"/>
      </w:pPr>
      <w:r w:rsidRPr="008307AD">
        <w:t>(ненужное вычеркнуть)</w:t>
      </w:r>
    </w:p>
    <w:tbl>
      <w:tblPr>
        <w:tblW w:w="928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39"/>
        <w:gridCol w:w="1918"/>
        <w:gridCol w:w="590"/>
        <w:gridCol w:w="3029"/>
        <w:gridCol w:w="472"/>
        <w:gridCol w:w="476"/>
        <w:gridCol w:w="236"/>
        <w:gridCol w:w="472"/>
        <w:gridCol w:w="118"/>
        <w:gridCol w:w="844"/>
        <w:gridCol w:w="395"/>
      </w:tblGrid>
      <w:tr w:rsidR="00301D58" w:rsidRPr="008307AD" w:rsidTr="007D397C">
        <w:trPr>
          <w:trHeight w:val="274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серия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ind w:left="57"/>
            </w:pPr>
            <w:r w:rsidRPr="008307AD">
              <w:t>№</w:t>
            </w:r>
          </w:p>
        </w:tc>
        <w:tc>
          <w:tcPr>
            <w:tcW w:w="3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0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, выданное (</w:t>
            </w:r>
            <w:proofErr w:type="spellStart"/>
            <w:r w:rsidRPr="008307AD">
              <w:t>ый</w:t>
            </w:r>
            <w:proofErr w:type="spellEnd"/>
            <w:r w:rsidRPr="008307AD">
              <w:t>)</w:t>
            </w:r>
          </w:p>
        </w:tc>
      </w:tr>
      <w:tr w:rsidR="00301D58" w:rsidRPr="008307AD" w:rsidTr="007D397C">
        <w:trPr>
          <w:trHeight w:val="290"/>
        </w:trPr>
        <w:tc>
          <w:tcPr>
            <w:tcW w:w="627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r w:rsidRPr="008307AD">
              <w:t>“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”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right"/>
            </w:pPr>
            <w:proofErr w:type="gramStart"/>
            <w:r w:rsidRPr="008307AD">
              <w:t>г</w:t>
            </w:r>
            <w:proofErr w:type="gramEnd"/>
            <w:r w:rsidRPr="008307AD">
              <w:t>.,</w:t>
            </w:r>
          </w:p>
        </w:tc>
      </w:tr>
    </w:tbl>
    <w:p w:rsidR="00301D58" w:rsidRPr="008307AD" w:rsidRDefault="00301D58" w:rsidP="00301D58">
      <w:r w:rsidRPr="008307AD">
        <w:lastRenderedPageBreak/>
        <w:t xml:space="preserve">проживает по адресу  </w:t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</w:r>
      <w:r w:rsidRPr="008307AD">
        <w:tab/>
        <w:t>.</w:t>
      </w:r>
    </w:p>
    <w:p w:rsidR="00301D58" w:rsidRPr="008307AD" w:rsidRDefault="00301D58" w:rsidP="00301D58">
      <w:pPr>
        <w:spacing w:before="240"/>
      </w:pPr>
      <w:r w:rsidRPr="008307AD">
        <w:t>К заявлению прилагаются следующие документы:</w:t>
      </w:r>
    </w:p>
    <w:tbl>
      <w:tblPr>
        <w:tblW w:w="940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"/>
        <w:gridCol w:w="8910"/>
        <w:gridCol w:w="134"/>
      </w:tblGrid>
      <w:tr w:rsidR="00301D58" w:rsidRPr="008307AD" w:rsidTr="007D397C">
        <w:trPr>
          <w:trHeight w:val="284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1)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26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2)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C34A09" w:rsidRDefault="00301D58" w:rsidP="007D397C">
            <w:pPr>
              <w:rPr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24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3)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C34A09" w:rsidRDefault="00301D58" w:rsidP="007D397C">
            <w:pPr>
              <w:rPr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22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4)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C34A09" w:rsidRDefault="00301D58" w:rsidP="007D397C">
            <w:pPr>
              <w:rPr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20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5)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C34A09" w:rsidRDefault="00301D58" w:rsidP="007D397C">
            <w:pPr>
              <w:rPr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.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166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>
            <w:r w:rsidRPr="008307AD">
              <w:t>6)</w:t>
            </w:r>
          </w:p>
        </w:tc>
        <w:tc>
          <w:tcPr>
            <w:tcW w:w="8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C34A09" w:rsidRDefault="00301D58" w:rsidP="007D397C">
            <w:pPr>
              <w:rPr>
                <w:sz w:val="20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.</w:t>
            </w:r>
          </w:p>
        </w:tc>
      </w:tr>
      <w:tr w:rsidR="00301D58" w:rsidRPr="008307AD" w:rsidTr="007D397C">
        <w:trPr>
          <w:trHeight w:val="27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D58" w:rsidRPr="008307AD" w:rsidRDefault="00301D58" w:rsidP="007D397C"/>
        </w:tc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C34A09" w:rsidRDefault="00301D58" w:rsidP="007D397C">
            <w:pPr>
              <w:jc w:val="center"/>
              <w:rPr>
                <w:sz w:val="20"/>
              </w:rPr>
            </w:pPr>
            <w:r w:rsidRPr="00C34A09">
              <w:rPr>
                <w:sz w:val="20"/>
              </w:rPr>
              <w:t>(наименование и номер документа, кем и когда выдан)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</w:tbl>
    <w:p w:rsidR="00301D58" w:rsidRPr="008307AD" w:rsidRDefault="00301D58" w:rsidP="00301D58">
      <w:pPr>
        <w:ind w:firstLine="567"/>
        <w:jc w:val="both"/>
      </w:pPr>
    </w:p>
    <w:tbl>
      <w:tblPr>
        <w:tblW w:w="940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7"/>
        <w:gridCol w:w="5429"/>
        <w:gridCol w:w="267"/>
        <w:gridCol w:w="1473"/>
        <w:gridCol w:w="268"/>
        <w:gridCol w:w="1485"/>
        <w:gridCol w:w="122"/>
      </w:tblGrid>
      <w:tr w:rsidR="00301D58" w:rsidRPr="008307AD" w:rsidTr="007D397C">
        <w:trPr>
          <w:trHeight w:val="287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1)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7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(ф.и.о. совершеннолетнего члена семьи)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(дата)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  <w:tr w:rsidR="00301D58" w:rsidRPr="008307AD" w:rsidTr="007D397C">
        <w:trPr>
          <w:trHeight w:val="466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2)</w:t>
            </w:r>
          </w:p>
        </w:tc>
        <w:tc>
          <w:tcPr>
            <w:tcW w:w="54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r w:rsidRPr="008307AD">
              <w:t>;</w:t>
            </w:r>
          </w:p>
        </w:tc>
      </w:tr>
      <w:tr w:rsidR="00301D58" w:rsidRPr="008307AD" w:rsidTr="007D397C">
        <w:trPr>
          <w:trHeight w:val="287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5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(ф.и.о. совершеннолетнего члена семьи)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(подпись)</w:t>
            </w:r>
          </w:p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>
            <w:pPr>
              <w:jc w:val="center"/>
            </w:pPr>
            <w:r w:rsidRPr="008307AD">
              <w:t>(дата)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1D58" w:rsidRPr="008307AD" w:rsidRDefault="00301D58" w:rsidP="007D397C"/>
        </w:tc>
      </w:tr>
    </w:tbl>
    <w:p w:rsidR="00301D58" w:rsidRPr="009062E9" w:rsidRDefault="00301D58" w:rsidP="00301D58">
      <w:pPr>
        <w:pStyle w:val="3"/>
        <w:ind w:left="284" w:hanging="142"/>
        <w:rPr>
          <w:b/>
          <w:color w:val="000000"/>
          <w:sz w:val="26"/>
          <w:szCs w:val="26"/>
        </w:rPr>
      </w:pPr>
    </w:p>
    <w:p w:rsidR="00301D58" w:rsidRDefault="00301D58" w:rsidP="00301D5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01D58" w:rsidRDefault="00301D58" w:rsidP="00301D58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301D58" w:rsidRDefault="00301D58" w:rsidP="00301D58">
      <w:pPr>
        <w:pStyle w:val="11"/>
        <w:spacing w:line="240" w:lineRule="auto"/>
        <w:ind w:left="-284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</w:p>
    <w:p w:rsidR="00440B5F" w:rsidRDefault="00440B5F"/>
    <w:sectPr w:rsidR="00440B5F" w:rsidSect="00440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01D58"/>
    <w:rsid w:val="00030BAB"/>
    <w:rsid w:val="00045BA8"/>
    <w:rsid w:val="00055B7E"/>
    <w:rsid w:val="00087D2B"/>
    <w:rsid w:val="001043BB"/>
    <w:rsid w:val="001D063C"/>
    <w:rsid w:val="001D7ECC"/>
    <w:rsid w:val="001F6BC9"/>
    <w:rsid w:val="002A4FA6"/>
    <w:rsid w:val="002F3F99"/>
    <w:rsid w:val="002F600A"/>
    <w:rsid w:val="00301D58"/>
    <w:rsid w:val="00321DBD"/>
    <w:rsid w:val="00336E2F"/>
    <w:rsid w:val="0033796F"/>
    <w:rsid w:val="003F6B80"/>
    <w:rsid w:val="003F70C2"/>
    <w:rsid w:val="00440B5F"/>
    <w:rsid w:val="00505C57"/>
    <w:rsid w:val="005B657C"/>
    <w:rsid w:val="005E31C9"/>
    <w:rsid w:val="00635970"/>
    <w:rsid w:val="00637942"/>
    <w:rsid w:val="00690B00"/>
    <w:rsid w:val="006C3D8F"/>
    <w:rsid w:val="006C7C20"/>
    <w:rsid w:val="0070649A"/>
    <w:rsid w:val="00734C7C"/>
    <w:rsid w:val="00762567"/>
    <w:rsid w:val="007A1E98"/>
    <w:rsid w:val="007C2120"/>
    <w:rsid w:val="00844BF3"/>
    <w:rsid w:val="008A3763"/>
    <w:rsid w:val="008A5BC4"/>
    <w:rsid w:val="00992447"/>
    <w:rsid w:val="00B72461"/>
    <w:rsid w:val="00B72653"/>
    <w:rsid w:val="00B84D75"/>
    <w:rsid w:val="00BA1A3B"/>
    <w:rsid w:val="00BF4F20"/>
    <w:rsid w:val="00C80799"/>
    <w:rsid w:val="00DA7A1A"/>
    <w:rsid w:val="00DE18B3"/>
    <w:rsid w:val="00E37869"/>
    <w:rsid w:val="00FD3F3A"/>
    <w:rsid w:val="00FF42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01D58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D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7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1D58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01D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3"/>
    <w:basedOn w:val="a"/>
    <w:link w:val="30"/>
    <w:rsid w:val="00301D58"/>
    <w:pPr>
      <w:jc w:val="center"/>
    </w:pPr>
    <w:rPr>
      <w:color w:val="800080"/>
      <w:szCs w:val="20"/>
    </w:rPr>
  </w:style>
  <w:style w:type="character" w:customStyle="1" w:styleId="30">
    <w:name w:val="Основной текст 3 Знак"/>
    <w:basedOn w:val="a0"/>
    <w:link w:val="3"/>
    <w:rsid w:val="00301D58"/>
    <w:rPr>
      <w:rFonts w:ascii="Times New Roman" w:eastAsia="Times New Roman" w:hAnsi="Times New Roman" w:cs="Times New Roman"/>
      <w:color w:val="800080"/>
      <w:sz w:val="24"/>
      <w:szCs w:val="20"/>
      <w:lang w:eastAsia="ru-RU"/>
    </w:rPr>
  </w:style>
  <w:style w:type="character" w:styleId="a3">
    <w:name w:val="Strong"/>
    <w:uiPriority w:val="22"/>
    <w:qFormat/>
    <w:rsid w:val="00301D58"/>
    <w:rPr>
      <w:b/>
      <w:bCs/>
    </w:rPr>
  </w:style>
  <w:style w:type="paragraph" w:customStyle="1" w:styleId="11">
    <w:name w:val="Абзац списка1"/>
    <w:basedOn w:val="a"/>
    <w:rsid w:val="00301D58"/>
    <w:pPr>
      <w:spacing w:line="360" w:lineRule="auto"/>
      <w:ind w:left="720" w:firstLine="709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Без интервала Знак"/>
    <w:link w:val="a5"/>
    <w:uiPriority w:val="1"/>
    <w:locked/>
    <w:rsid w:val="00301D58"/>
    <w:rPr>
      <w:rFonts w:ascii="Calibri" w:hAnsi="Calibri" w:cs="Calibri"/>
    </w:rPr>
  </w:style>
  <w:style w:type="paragraph" w:styleId="a5">
    <w:name w:val="No Spacing"/>
    <w:link w:val="a4"/>
    <w:uiPriority w:val="1"/>
    <w:qFormat/>
    <w:rsid w:val="00301D58"/>
    <w:pPr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rsid w:val="00301D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807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Title">
    <w:name w:val="ConsPlusTitle"/>
    <w:rsid w:val="00C8079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1255</Words>
  <Characters>7159</Characters>
  <Application>Microsoft Office Word</Application>
  <DocSecurity>0</DocSecurity>
  <Lines>59</Lines>
  <Paragraphs>16</Paragraphs>
  <ScaleCrop>false</ScaleCrop>
  <Company>office 2007 rus ent:</Company>
  <LinksUpToDate>false</LinksUpToDate>
  <CharactersWithSpaces>8398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V-akbash</cp:lastModifiedBy>
  <cp:revision>2</cp:revision>
  <cp:lastPrinted>2024-08-02T09:02:00Z</cp:lastPrinted>
  <dcterms:created xsi:type="dcterms:W3CDTF">2024-08-28T12:37:00Z</dcterms:created>
  <dcterms:modified xsi:type="dcterms:W3CDTF">2024-08-28T12:37:00Z</dcterms:modified>
</cp:coreProperties>
</file>