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845354" w:rsidP="00C23D7B">
            <w:pPr>
              <w:jc w:val="center"/>
              <w:rPr>
                <w:sz w:val="22"/>
                <w:szCs w:val="22"/>
              </w:rPr>
            </w:pPr>
            <w:r w:rsidRPr="00845354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845354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6408E2" w:rsidP="002C11C6">
      <w:pPr>
        <w:pStyle w:val="ConsPlusNonformat"/>
        <w:rPr>
          <w:sz w:val="24"/>
        </w:rPr>
      </w:pPr>
      <w:r>
        <w:rPr>
          <w:sz w:val="24"/>
        </w:rPr>
        <w:t>"</w:t>
      </w:r>
      <w:r w:rsidR="009779D7">
        <w:rPr>
          <w:sz w:val="24"/>
        </w:rPr>
        <w:t>21</w:t>
      </w:r>
      <w:r w:rsidR="006D55ED">
        <w:rPr>
          <w:sz w:val="24"/>
        </w:rPr>
        <w:t>"</w:t>
      </w:r>
      <w:r w:rsidR="009779D7">
        <w:rPr>
          <w:sz w:val="24"/>
        </w:rPr>
        <w:t xml:space="preserve"> декабря 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8730A5">
        <w:rPr>
          <w:sz w:val="24"/>
        </w:rPr>
        <w:t>2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9779D7">
        <w:rPr>
          <w:sz w:val="24"/>
        </w:rPr>
        <w:t>17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9779D7">
        <w:rPr>
          <w:rFonts w:ascii="Times New Roman" w:hAnsi="Times New Roman" w:cs="Times New Roman"/>
          <w:sz w:val="28"/>
          <w:szCs w:val="28"/>
        </w:rPr>
        <w:t>17/2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3D4C1D">
        <w:rPr>
          <w:b/>
          <w:bCs/>
        </w:rPr>
        <w:t>30 декабря 202</w:t>
      </w:r>
      <w:r w:rsidR="008730A5">
        <w:rPr>
          <w:b/>
          <w:bCs/>
        </w:rPr>
        <w:t>1</w:t>
      </w:r>
      <w:r w:rsidR="00DD4C6C">
        <w:rPr>
          <w:b/>
          <w:bCs/>
        </w:rPr>
        <w:t xml:space="preserve"> года №</w:t>
      </w:r>
      <w:r w:rsidR="008730A5">
        <w:rPr>
          <w:b/>
          <w:bCs/>
        </w:rPr>
        <w:t>3</w:t>
      </w:r>
      <w:r w:rsidR="00DD4C6C">
        <w:rPr>
          <w:b/>
          <w:bCs/>
        </w:rPr>
        <w:t>/</w:t>
      </w:r>
      <w:r w:rsidR="00A7066F">
        <w:rPr>
          <w:b/>
          <w:bCs/>
        </w:rPr>
        <w:t>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8730A5">
        <w:rPr>
          <w:b/>
          <w:bCs/>
        </w:rPr>
        <w:t>2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8730A5">
        <w:rPr>
          <w:b/>
          <w:bCs/>
        </w:rPr>
        <w:t>3</w:t>
      </w:r>
      <w:r w:rsidR="002D1436">
        <w:rPr>
          <w:b/>
          <w:bCs/>
        </w:rPr>
        <w:t xml:space="preserve"> и 202</w:t>
      </w:r>
      <w:r w:rsidR="008730A5">
        <w:rPr>
          <w:b/>
          <w:bCs/>
        </w:rPr>
        <w:t>4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B163EB">
        <w:t>созыва</w:t>
      </w:r>
      <w:r w:rsidR="002D2FDF">
        <w:t xml:space="preserve"> </w:t>
      </w:r>
      <w:r w:rsidR="008730A5">
        <w:t>3</w:t>
      </w:r>
      <w:r w:rsidR="00860A62">
        <w:t>-ой сессии</w:t>
      </w:r>
      <w:r w:rsidR="00B163EB">
        <w:t xml:space="preserve"> от </w:t>
      </w:r>
      <w:r w:rsidR="003D4C1D">
        <w:t>30</w:t>
      </w:r>
      <w:r w:rsidR="00B163EB">
        <w:t>.1</w:t>
      </w:r>
      <w:r w:rsidR="002D1436">
        <w:t>2.20</w:t>
      </w:r>
      <w:r w:rsidR="00EA37FE">
        <w:t>2</w:t>
      </w:r>
      <w:r w:rsidR="008730A5">
        <w:t>1</w:t>
      </w:r>
      <w:r w:rsidR="00A7066F">
        <w:t xml:space="preserve"> года </w:t>
      </w:r>
      <w:r w:rsidR="008730A5">
        <w:t>3</w:t>
      </w:r>
      <w:r w:rsidRPr="00C34933">
        <w:t>/</w:t>
      </w:r>
      <w:r w:rsidR="00A7066F">
        <w:t>1</w:t>
      </w:r>
      <w:r w:rsidRPr="00C34933">
        <w:t xml:space="preserve"> 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DD4C6C" w:rsidRPr="0042632E" w:rsidRDefault="00DD4C6C" w:rsidP="00DD4C6C">
      <w:r w:rsidRPr="0042632E">
        <w:t xml:space="preserve">         1) статью 1 изложить в следующей редакции:</w:t>
      </w:r>
    </w:p>
    <w:p w:rsidR="00633CD0" w:rsidRDefault="00633CD0" w:rsidP="00633CD0"/>
    <w:p w:rsidR="008730A5" w:rsidRDefault="008730A5" w:rsidP="008730A5">
      <w:r>
        <w:t xml:space="preserve">    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2022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4,0 процента (декабрь 2022 года к декабрю 2021 года):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BA4EBF">
        <w:rPr>
          <w:rFonts w:ascii="Times New Roman" w:hAnsi="Times New Roman" w:cs="Times New Roman"/>
          <w:sz w:val="24"/>
          <w:szCs w:val="24"/>
        </w:rPr>
        <w:t>7567523,13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</w:t>
      </w:r>
      <w:r w:rsidR="00350449">
        <w:rPr>
          <w:rFonts w:ascii="Times New Roman" w:hAnsi="Times New Roman" w:cs="Times New Roman"/>
          <w:sz w:val="24"/>
          <w:szCs w:val="28"/>
        </w:rPr>
        <w:t>253797,80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163338,94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A3A78">
        <w:rPr>
          <w:rFonts w:ascii="Times New Roman" w:hAnsi="Times New Roman" w:cs="Times New Roman"/>
          <w:sz w:val="24"/>
          <w:szCs w:val="24"/>
        </w:rPr>
        <w:t>47</w:t>
      </w:r>
      <w:r w:rsidR="00F03C93">
        <w:rPr>
          <w:rFonts w:ascii="Times New Roman" w:hAnsi="Times New Roman" w:cs="Times New Roman"/>
          <w:sz w:val="24"/>
          <w:szCs w:val="24"/>
        </w:rPr>
        <w:t>8</w:t>
      </w:r>
      <w:r w:rsidR="005A3A78">
        <w:rPr>
          <w:rFonts w:ascii="Times New Roman" w:hAnsi="Times New Roman" w:cs="Times New Roman"/>
          <w:sz w:val="24"/>
          <w:szCs w:val="24"/>
        </w:rPr>
        <w:t>5731,51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BA4EBF">
        <w:rPr>
          <w:rFonts w:ascii="Times New Roman" w:hAnsi="Times New Roman" w:cs="Times New Roman"/>
          <w:sz w:val="24"/>
          <w:szCs w:val="24"/>
        </w:rPr>
        <w:t>2364654,88</w:t>
      </w:r>
      <w:r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BA4EBF">
        <w:rPr>
          <w:rFonts w:ascii="Times New Roman" w:hAnsi="Times New Roman" w:cs="Times New Roman"/>
          <w:sz w:val="24"/>
          <w:szCs w:val="24"/>
        </w:rPr>
        <w:t>7717140,42</w:t>
      </w:r>
      <w:r w:rsidR="005D5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</w:t>
      </w:r>
      <w:r w:rsidR="005A3A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,00  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2023 года в сумме 0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F44694">
        <w:rPr>
          <w:rFonts w:ascii="Times New Roman" w:hAnsi="Times New Roman" w:cs="Times New Roman"/>
          <w:sz w:val="24"/>
          <w:szCs w:val="24"/>
        </w:rPr>
        <w:t>149617,29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3" w:rsidRPr="00A61913" w:rsidRDefault="00B55586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  <w:r w:rsidR="00F00183">
        <w:rPr>
          <w:rFonts w:ascii="Times New Roman" w:hAnsi="Times New Roman" w:cs="Times New Roman"/>
          <w:sz w:val="24"/>
          <w:szCs w:val="24"/>
        </w:rPr>
        <w:t>.</w:t>
      </w:r>
    </w:p>
    <w:p w:rsidR="00B54C19" w:rsidRDefault="00F00183" w:rsidP="008730A5">
      <w:pPr>
        <w:pStyle w:val="ConsPlusNormal"/>
        <w:spacing w:before="22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54C19" w:rsidRDefault="00B54C19" w:rsidP="004547AF"/>
    <w:p w:rsidR="00DE617F" w:rsidRDefault="00DE617F" w:rsidP="004547AF"/>
    <w:p w:rsidR="009779D7" w:rsidRDefault="009779D7" w:rsidP="004547AF"/>
    <w:p w:rsidR="00B31B43" w:rsidRDefault="00B31B43" w:rsidP="004547AF"/>
    <w:p w:rsidR="000B1F78" w:rsidRPr="00DE617F" w:rsidRDefault="00DE617F" w:rsidP="00DE617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E617F">
        <w:rPr>
          <w:sz w:val="18"/>
          <w:szCs w:val="18"/>
        </w:rPr>
        <w:t>Приложение №</w:t>
      </w:r>
      <w:r>
        <w:rPr>
          <w:sz w:val="18"/>
          <w:szCs w:val="18"/>
        </w:rPr>
        <w:t>1</w:t>
      </w:r>
      <w:r w:rsidRPr="00DE617F">
        <w:rPr>
          <w:sz w:val="18"/>
          <w:szCs w:val="18"/>
        </w:rPr>
        <w:t xml:space="preserve"> к Решению3-й сессии 7 созыва</w:t>
      </w:r>
      <w:r>
        <w:rPr>
          <w:sz w:val="18"/>
          <w:szCs w:val="18"/>
        </w:rPr>
        <w:t xml:space="preserve"> </w:t>
      </w:r>
    </w:p>
    <w:tbl>
      <w:tblPr>
        <w:tblW w:w="10916" w:type="dxa"/>
        <w:tblInd w:w="-176" w:type="dxa"/>
        <w:tblLook w:val="04A0"/>
      </w:tblPr>
      <w:tblGrid>
        <w:gridCol w:w="4683"/>
        <w:gridCol w:w="1038"/>
        <w:gridCol w:w="1483"/>
        <w:gridCol w:w="1507"/>
        <w:gridCol w:w="850"/>
        <w:gridCol w:w="1355"/>
      </w:tblGrid>
      <w:tr w:rsidR="007A4435" w:rsidRPr="007A4435" w:rsidTr="00E374B9">
        <w:trPr>
          <w:trHeight w:val="154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Совета местного самоуправления сельского</w:t>
            </w:r>
          </w:p>
        </w:tc>
      </w:tr>
      <w:tr w:rsidR="007A4435" w:rsidRPr="007A4435" w:rsidTr="00E374B9">
        <w:trPr>
          <w:trHeight w:val="8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7A4435" w:rsidRPr="007A4435" w:rsidTr="00E374B9">
        <w:trPr>
          <w:trHeight w:val="133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7A4435" w:rsidRPr="007A4435" w:rsidTr="00E374B9">
        <w:trPr>
          <w:trHeight w:val="6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Кабардино-Балкарской Республики на 2022 год  </w:t>
            </w:r>
          </w:p>
        </w:tc>
      </w:tr>
      <w:tr w:rsidR="007A4435" w:rsidRPr="007A4435" w:rsidTr="00E374B9">
        <w:trPr>
          <w:trHeight w:val="8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и на плановый период 2023 и 2024 годов"</w:t>
            </w:r>
          </w:p>
        </w:tc>
      </w:tr>
      <w:tr w:rsidR="007A4435" w:rsidRPr="007A4435" w:rsidTr="00E374B9">
        <w:trPr>
          <w:trHeight w:val="9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от  30.12.2021г.</w:t>
            </w:r>
          </w:p>
        </w:tc>
      </w:tr>
      <w:tr w:rsidR="007A4435" w:rsidRPr="007A4435" w:rsidTr="00E374B9">
        <w:trPr>
          <w:trHeight w:val="94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Распределение</w:t>
            </w:r>
          </w:p>
        </w:tc>
      </w:tr>
      <w:tr w:rsidR="007A4435" w:rsidRPr="007A4435" w:rsidTr="00E374B9">
        <w:trPr>
          <w:trHeight w:val="112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бюджетных ассигнований  по разделам и </w:t>
            </w:r>
            <w:proofErr w:type="gramStart"/>
            <w:r w:rsidRPr="007A4435">
              <w:rPr>
                <w:b/>
                <w:bCs/>
                <w:color w:val="000000"/>
              </w:rPr>
              <w:t>подразделам</w:t>
            </w:r>
            <w:proofErr w:type="gramEnd"/>
            <w:r w:rsidRPr="007A4435">
              <w:rPr>
                <w:b/>
                <w:bCs/>
                <w:color w:val="000000"/>
              </w:rPr>
              <w:t xml:space="preserve"> целевым статьям  и группам видов</w:t>
            </w:r>
          </w:p>
        </w:tc>
      </w:tr>
      <w:tr w:rsidR="007A4435" w:rsidRPr="007A4435" w:rsidTr="00E374B9">
        <w:trPr>
          <w:trHeight w:val="11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расходов классификации расходов местного бюджета  сельского поселения</w:t>
            </w:r>
          </w:p>
        </w:tc>
      </w:tr>
      <w:tr w:rsidR="007A4435" w:rsidRPr="007A4435" w:rsidTr="00E374B9">
        <w:trPr>
          <w:trHeight w:val="213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 </w:t>
            </w:r>
            <w:r w:rsidRPr="007A4435">
              <w:rPr>
                <w:color w:val="000000"/>
              </w:rPr>
              <w:t xml:space="preserve"> </w:t>
            </w:r>
            <w:r w:rsidRPr="007A4435">
              <w:rPr>
                <w:b/>
                <w:bCs/>
                <w:color w:val="000000"/>
              </w:rPr>
              <w:t>В-Акбаш  Терского муниципального района Кабардино-Балкарской Республики на 2022 год</w:t>
            </w:r>
          </w:p>
        </w:tc>
      </w:tr>
      <w:tr w:rsidR="007A4435" w:rsidRPr="007A4435" w:rsidTr="00E374B9">
        <w:trPr>
          <w:trHeight w:val="212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7A4435" w:rsidRPr="007A4435" w:rsidTr="00E374B9">
        <w:trPr>
          <w:trHeight w:val="23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4435" w:rsidRPr="007A4435" w:rsidTr="00E374B9">
        <w:trPr>
          <w:trHeight w:val="24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35" w:rsidRPr="00BA4EBF" w:rsidRDefault="00BA4EBF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4EBF">
              <w:rPr>
                <w:b/>
                <w:sz w:val="20"/>
                <w:szCs w:val="20"/>
              </w:rPr>
              <w:t>7717140,42</w:t>
            </w:r>
          </w:p>
        </w:tc>
      </w:tr>
      <w:tr w:rsidR="007A4435" w:rsidRPr="007A4435" w:rsidTr="00E374B9">
        <w:trPr>
          <w:trHeight w:val="266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BA4EBF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4074485,32</w:t>
            </w:r>
          </w:p>
        </w:tc>
      </w:tr>
      <w:tr w:rsidR="007A4435" w:rsidRPr="007A4435" w:rsidTr="00E374B9">
        <w:trPr>
          <w:trHeight w:val="52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825 073,00</w:t>
            </w:r>
          </w:p>
        </w:tc>
      </w:tr>
      <w:tr w:rsidR="007A4435" w:rsidRPr="007A4435" w:rsidTr="00E374B9">
        <w:trPr>
          <w:trHeight w:val="56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2 464 730,00</w:t>
            </w:r>
          </w:p>
        </w:tc>
      </w:tr>
      <w:tr w:rsidR="007A4435" w:rsidRPr="007A4435" w:rsidTr="00E374B9">
        <w:trPr>
          <w:trHeight w:val="5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BA4EBF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724211,42</w:t>
            </w:r>
          </w:p>
        </w:tc>
      </w:tr>
      <w:tr w:rsidR="007A4435" w:rsidRPr="007A4435" w:rsidTr="00E374B9">
        <w:trPr>
          <w:trHeight w:val="56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7A4435" w:rsidRPr="007A4435" w:rsidTr="00E374B9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4435" w:rsidRPr="007A4435" w:rsidTr="00E374B9">
        <w:trPr>
          <w:trHeight w:val="4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10 470,90</w:t>
            </w:r>
          </w:p>
        </w:tc>
      </w:tr>
      <w:tr w:rsidR="007A4435" w:rsidRPr="007A4435" w:rsidTr="00E374B9">
        <w:trPr>
          <w:trHeight w:val="170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253 797,80</w:t>
            </w:r>
          </w:p>
        </w:tc>
      </w:tr>
      <w:tr w:rsidR="007A4435" w:rsidRPr="007A4435" w:rsidTr="00E374B9">
        <w:trPr>
          <w:trHeight w:val="68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253 797,80</w:t>
            </w:r>
          </w:p>
        </w:tc>
      </w:tr>
      <w:tr w:rsidR="007A4435" w:rsidRPr="007A4435" w:rsidTr="00E374B9">
        <w:trPr>
          <w:trHeight w:val="128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917 360,30</w:t>
            </w:r>
          </w:p>
        </w:tc>
      </w:tr>
      <w:tr w:rsidR="007A4435" w:rsidRPr="007A4435" w:rsidTr="00E374B9">
        <w:trPr>
          <w:trHeight w:val="429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917 360,30</w:t>
            </w:r>
          </w:p>
        </w:tc>
      </w:tr>
      <w:tr w:rsidR="007A4435" w:rsidRPr="007A4435" w:rsidTr="00E374B9">
        <w:trPr>
          <w:trHeight w:val="195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7A4435" w:rsidRPr="007A4435" w:rsidTr="00E374B9">
        <w:trPr>
          <w:trHeight w:val="65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7A4435" w:rsidRPr="007A4435" w:rsidTr="00E374B9">
        <w:trPr>
          <w:trHeight w:val="7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7A4435" w:rsidRPr="007A4435" w:rsidTr="00E374B9">
        <w:trPr>
          <w:trHeight w:val="289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1 556 497,00</w:t>
            </w:r>
          </w:p>
        </w:tc>
      </w:tr>
      <w:tr w:rsidR="007A4435" w:rsidRPr="007A4435" w:rsidTr="00E374B9">
        <w:trPr>
          <w:trHeight w:val="549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1 351 226,30</w:t>
            </w:r>
          </w:p>
        </w:tc>
      </w:tr>
      <w:tr w:rsidR="007A4435" w:rsidRPr="007A4435" w:rsidTr="00E374B9">
        <w:trPr>
          <w:trHeight w:val="55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205 270,70</w:t>
            </w:r>
          </w:p>
        </w:tc>
      </w:tr>
      <w:tr w:rsidR="007A4435" w:rsidRPr="007A4435" w:rsidTr="00E374B9">
        <w:trPr>
          <w:trHeight w:val="26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215 000,00</w:t>
            </w:r>
          </w:p>
        </w:tc>
      </w:tr>
      <w:tr w:rsidR="007A4435" w:rsidRPr="007A4435" w:rsidTr="00E374B9">
        <w:trPr>
          <w:trHeight w:val="69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7A443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A4435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215 000,00</w:t>
            </w:r>
          </w:p>
        </w:tc>
      </w:tr>
      <w:tr w:rsidR="007A4435" w:rsidRPr="007A4435" w:rsidTr="00E374B9">
        <w:trPr>
          <w:trHeight w:val="267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A4435" w:rsidRPr="007A4435" w:rsidTr="00E374B9">
        <w:trPr>
          <w:trHeight w:val="100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7A4435" w:rsidRDefault="007A4435" w:rsidP="004547AF"/>
    <w:p w:rsidR="007A4435" w:rsidRDefault="007A4435" w:rsidP="004547AF"/>
    <w:p w:rsidR="007A4435" w:rsidRDefault="007A4435" w:rsidP="004547AF"/>
    <w:p w:rsidR="00E374B9" w:rsidRDefault="00E374B9" w:rsidP="004547AF"/>
    <w:p w:rsidR="00E374B9" w:rsidRDefault="00E374B9" w:rsidP="004547AF"/>
    <w:p w:rsidR="00E374B9" w:rsidRDefault="00E374B9" w:rsidP="004547AF"/>
    <w:p w:rsidR="00E374B9" w:rsidRDefault="00E374B9" w:rsidP="004547AF"/>
    <w:tbl>
      <w:tblPr>
        <w:tblW w:w="10960" w:type="dxa"/>
        <w:tblInd w:w="-176" w:type="dxa"/>
        <w:tblLayout w:type="fixed"/>
        <w:tblLook w:val="04A0"/>
      </w:tblPr>
      <w:tblGrid>
        <w:gridCol w:w="4112"/>
        <w:gridCol w:w="88"/>
        <w:gridCol w:w="871"/>
        <w:gridCol w:w="33"/>
        <w:gridCol w:w="992"/>
        <w:gridCol w:w="49"/>
        <w:gridCol w:w="1227"/>
        <w:gridCol w:w="1417"/>
        <w:gridCol w:w="851"/>
        <w:gridCol w:w="1320"/>
      </w:tblGrid>
      <w:tr w:rsidR="007A4435" w:rsidRPr="007A4435" w:rsidTr="00B31B43">
        <w:trPr>
          <w:trHeight w:val="494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E374B9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Приложение №3 к Решению3-й сессии 7 созыва</w:t>
            </w:r>
          </w:p>
        </w:tc>
      </w:tr>
      <w:tr w:rsidR="007A4435" w:rsidRPr="007A4435" w:rsidTr="00B31B43">
        <w:trPr>
          <w:trHeight w:val="226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Совета местного самоуправления сельского</w:t>
            </w:r>
          </w:p>
        </w:tc>
      </w:tr>
      <w:tr w:rsidR="007A4435" w:rsidRPr="007A4435" w:rsidTr="00B31B43">
        <w:trPr>
          <w:trHeight w:val="13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7A4435" w:rsidRPr="007A4435" w:rsidTr="00B31B43">
        <w:trPr>
          <w:trHeight w:val="66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7A4435" w:rsidRPr="007A4435" w:rsidTr="00B31B43">
        <w:trPr>
          <w:trHeight w:val="149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Кабардино-Балкарской Республики на 2022год</w:t>
            </w:r>
          </w:p>
        </w:tc>
      </w:tr>
      <w:tr w:rsidR="007A4435" w:rsidRPr="007A4435" w:rsidTr="00B31B43">
        <w:trPr>
          <w:trHeight w:val="82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E374B9" w:rsidP="00B31B4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7A4435" w:rsidRPr="007A4435">
              <w:rPr>
                <w:color w:val="000000"/>
                <w:sz w:val="18"/>
                <w:szCs w:val="18"/>
              </w:rPr>
              <w:t xml:space="preserve">и на плановый период 2023 и 2024 годов"  </w:t>
            </w:r>
          </w:p>
        </w:tc>
      </w:tr>
      <w:tr w:rsidR="007A4435" w:rsidRPr="007A4435" w:rsidTr="00B31B43">
        <w:trPr>
          <w:trHeight w:val="85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</w:rPr>
            </w:pPr>
            <w:r w:rsidRPr="007A443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B31B4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от 30.12.2021г.</w:t>
            </w:r>
          </w:p>
        </w:tc>
      </w:tr>
      <w:tr w:rsidR="007A4435" w:rsidRPr="007A4435" w:rsidTr="00B31B43">
        <w:trPr>
          <w:trHeight w:val="9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B31B43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Ведомственная структура</w:t>
            </w:r>
          </w:p>
        </w:tc>
      </w:tr>
      <w:tr w:rsidR="007A4435" w:rsidRPr="007A4435" w:rsidTr="00B31B43">
        <w:trPr>
          <w:trHeight w:val="377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расходов местного бюджета сельского поселения В-Акбаш  Терского муниципального района Кабардино-Балкарской Республики на 2022 г. </w:t>
            </w:r>
          </w:p>
        </w:tc>
      </w:tr>
      <w:tr w:rsidR="00B31B43" w:rsidRPr="007A4435" w:rsidTr="00B31B43">
        <w:trPr>
          <w:trHeight w:val="1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руб.</w:t>
            </w:r>
          </w:p>
        </w:tc>
      </w:tr>
      <w:tr w:rsidR="007A4435" w:rsidRPr="00B31B43" w:rsidTr="00B31B43">
        <w:trPr>
          <w:trHeight w:val="252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B31B43" w:rsidRPr="00B31B43" w:rsidTr="00B31B43">
        <w:trPr>
          <w:trHeight w:val="283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1B43" w:rsidRPr="007A4435" w:rsidTr="00B31B43">
        <w:trPr>
          <w:trHeight w:val="1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BA4EBF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7717140,42</w:t>
            </w:r>
          </w:p>
        </w:tc>
      </w:tr>
      <w:tr w:rsidR="00BA4EBF" w:rsidRPr="00B31B43" w:rsidTr="00B83C60">
        <w:trPr>
          <w:trHeight w:val="31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BF" w:rsidRPr="007A4435" w:rsidRDefault="00BA4EBF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BF" w:rsidRPr="00BA4EBF" w:rsidRDefault="00BA4EBF" w:rsidP="001504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A4EBF">
              <w:rPr>
                <w:b/>
                <w:sz w:val="20"/>
                <w:szCs w:val="20"/>
              </w:rPr>
              <w:t>7717140,42</w:t>
            </w:r>
          </w:p>
        </w:tc>
      </w:tr>
      <w:tr w:rsidR="00BA4EBF" w:rsidRPr="00B31B43" w:rsidTr="00B31B43">
        <w:trPr>
          <w:trHeight w:val="254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BF" w:rsidRPr="007A4435" w:rsidRDefault="00BA4EBF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EBF" w:rsidRPr="007A4435" w:rsidRDefault="00BA4EBF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EBF" w:rsidRPr="007A4435" w:rsidRDefault="00BA4EBF" w:rsidP="001504D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4074485,32</w:t>
            </w:r>
          </w:p>
        </w:tc>
      </w:tr>
      <w:tr w:rsidR="00B31B43" w:rsidRPr="00B31B43" w:rsidTr="00B31B43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825 073,00</w:t>
            </w:r>
          </w:p>
        </w:tc>
      </w:tr>
      <w:tr w:rsidR="00B31B43" w:rsidRPr="00B31B43" w:rsidTr="00B31B43">
        <w:trPr>
          <w:trHeight w:val="70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2 464 730,00</w:t>
            </w:r>
          </w:p>
        </w:tc>
      </w:tr>
      <w:tr w:rsidR="00B31B43" w:rsidRPr="00B31B43" w:rsidTr="00B31B43">
        <w:trPr>
          <w:trHeight w:val="6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BA4EBF" w:rsidP="00B31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724211,42</w:t>
            </w:r>
          </w:p>
        </w:tc>
      </w:tr>
      <w:tr w:rsidR="00B31B43" w:rsidRPr="00B31B43" w:rsidTr="00B31B43">
        <w:trPr>
          <w:trHeight w:val="6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B31B43" w:rsidRPr="00B31B43" w:rsidTr="00B31B43">
        <w:trPr>
          <w:trHeight w:val="2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31B43" w:rsidRPr="00B31B43" w:rsidTr="00B31B43">
        <w:trPr>
          <w:trHeight w:val="5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10 470,90</w:t>
            </w:r>
          </w:p>
        </w:tc>
      </w:tr>
      <w:tr w:rsidR="00B31B43" w:rsidRPr="00B31B43" w:rsidTr="00B31B43">
        <w:trPr>
          <w:trHeight w:val="282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253 797,80</w:t>
            </w:r>
          </w:p>
        </w:tc>
      </w:tr>
      <w:tr w:rsidR="00B31B43" w:rsidRPr="00B31B43" w:rsidTr="00B31B43">
        <w:trPr>
          <w:trHeight w:val="6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253 797,80</w:t>
            </w:r>
          </w:p>
        </w:tc>
      </w:tr>
      <w:tr w:rsidR="00B31B43" w:rsidRPr="00B31B43" w:rsidTr="00B31B43">
        <w:trPr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917 360,30</w:t>
            </w:r>
          </w:p>
        </w:tc>
      </w:tr>
      <w:tr w:rsidR="00B31B43" w:rsidRPr="00B31B43" w:rsidTr="00B31B43">
        <w:trPr>
          <w:trHeight w:val="4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917 360,30</w:t>
            </w:r>
          </w:p>
        </w:tc>
      </w:tr>
      <w:tr w:rsidR="00B31B43" w:rsidRPr="00B31B43" w:rsidTr="00B31B43">
        <w:trPr>
          <w:trHeight w:val="222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B31B43" w:rsidRPr="00B31B43" w:rsidTr="00B31B43">
        <w:trPr>
          <w:trHeight w:val="5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B31B43" w:rsidRPr="00B31B43" w:rsidTr="00B31B43">
        <w:trPr>
          <w:trHeight w:val="6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B31B43" w:rsidRPr="00B31B43" w:rsidTr="00B31B43">
        <w:trPr>
          <w:trHeight w:val="146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1 556 497,00</w:t>
            </w:r>
          </w:p>
        </w:tc>
      </w:tr>
      <w:tr w:rsidR="00B31B43" w:rsidRPr="00B31B43" w:rsidTr="00B31B43">
        <w:trPr>
          <w:trHeight w:val="6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1 351 226,30</w:t>
            </w:r>
          </w:p>
        </w:tc>
      </w:tr>
      <w:tr w:rsidR="00B31B43" w:rsidRPr="00B31B43" w:rsidTr="00B31B43">
        <w:trPr>
          <w:trHeight w:val="62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205 270,70</w:t>
            </w:r>
          </w:p>
        </w:tc>
      </w:tr>
      <w:tr w:rsidR="00B31B43" w:rsidRPr="00B31B43" w:rsidTr="00B31B43">
        <w:trPr>
          <w:trHeight w:val="21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215 000,00</w:t>
            </w:r>
          </w:p>
        </w:tc>
      </w:tr>
      <w:tr w:rsidR="00B31B43" w:rsidRPr="00B31B43" w:rsidTr="00B31B43">
        <w:trPr>
          <w:trHeight w:val="4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7A443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A4435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215 000,00</w:t>
            </w:r>
          </w:p>
        </w:tc>
      </w:tr>
      <w:tr w:rsidR="00B31B43" w:rsidRPr="00B31B43" w:rsidTr="00B31B43">
        <w:trPr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B31B43" w:rsidRPr="00B31B43" w:rsidTr="00B31B43">
        <w:trPr>
          <w:trHeight w:val="11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7A4435" w:rsidRDefault="007A4435" w:rsidP="004547AF"/>
    <w:p w:rsidR="007A4435" w:rsidRDefault="007A4435" w:rsidP="007A4435"/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BA4DC0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>Приложение №5 к Решению  3-й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2022 год  и на плановый период 2023 и 2024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>"  от  30.12.2021г.</w:t>
            </w:r>
          </w:p>
          <w:p w:rsidR="007A4435" w:rsidRPr="00B31B43" w:rsidRDefault="007A4435" w:rsidP="00BA4DC0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BA4DC0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BA4DC0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BA4DC0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2022 год</w:t>
            </w:r>
          </w:p>
        </w:tc>
      </w:tr>
      <w:tr w:rsidR="007A4435" w:rsidRPr="00B31B43" w:rsidTr="00BA4DC0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BA4DC0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BA4DC0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2022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BA4EBF">
              <w:t>7567523,13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BA4EBF" w:rsidRDefault="00BA4EBF" w:rsidP="00B31B43">
            <w:pPr>
              <w:jc w:val="center"/>
            </w:pPr>
            <w:r w:rsidRPr="00BA4EBF">
              <w:rPr>
                <w:bCs/>
                <w:iCs/>
                <w:color w:val="000000"/>
              </w:rPr>
              <w:t>7717140,42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149617,29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DE617F">
      <w:pgSz w:w="11906" w:h="16838"/>
      <w:pgMar w:top="567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4A94"/>
    <w:rsid w:val="000C5412"/>
    <w:rsid w:val="000D0FA9"/>
    <w:rsid w:val="000D67D3"/>
    <w:rsid w:val="000D7F45"/>
    <w:rsid w:val="000E0025"/>
    <w:rsid w:val="000E13DC"/>
    <w:rsid w:val="000E1D84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60D3"/>
    <w:rsid w:val="002B75C0"/>
    <w:rsid w:val="002C11C6"/>
    <w:rsid w:val="002C56A3"/>
    <w:rsid w:val="002D1436"/>
    <w:rsid w:val="002D2FDF"/>
    <w:rsid w:val="002D5373"/>
    <w:rsid w:val="002F3DA9"/>
    <w:rsid w:val="002F4B69"/>
    <w:rsid w:val="002F5F9E"/>
    <w:rsid w:val="003035DA"/>
    <w:rsid w:val="00307B4A"/>
    <w:rsid w:val="00310194"/>
    <w:rsid w:val="003109C5"/>
    <w:rsid w:val="00316047"/>
    <w:rsid w:val="00316511"/>
    <w:rsid w:val="00323048"/>
    <w:rsid w:val="00342826"/>
    <w:rsid w:val="00347DAC"/>
    <w:rsid w:val="00350449"/>
    <w:rsid w:val="003533F1"/>
    <w:rsid w:val="00354988"/>
    <w:rsid w:val="00365B69"/>
    <w:rsid w:val="00377AD3"/>
    <w:rsid w:val="0038054E"/>
    <w:rsid w:val="003861CD"/>
    <w:rsid w:val="003917C1"/>
    <w:rsid w:val="003A02E3"/>
    <w:rsid w:val="003A1CF9"/>
    <w:rsid w:val="003A61C2"/>
    <w:rsid w:val="003A7075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A3A78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5F46"/>
    <w:rsid w:val="00656D73"/>
    <w:rsid w:val="00663142"/>
    <w:rsid w:val="00666357"/>
    <w:rsid w:val="0068688A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45354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5723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779D7"/>
    <w:rsid w:val="009806A7"/>
    <w:rsid w:val="00982725"/>
    <w:rsid w:val="009A19CF"/>
    <w:rsid w:val="009A3F50"/>
    <w:rsid w:val="009A5687"/>
    <w:rsid w:val="009A7EC7"/>
    <w:rsid w:val="009C3AB4"/>
    <w:rsid w:val="009C4C7C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63B2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40AA0"/>
    <w:rsid w:val="00D41D92"/>
    <w:rsid w:val="00D42DF4"/>
    <w:rsid w:val="00D44DCA"/>
    <w:rsid w:val="00D45232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E617F"/>
    <w:rsid w:val="00DF4BB7"/>
    <w:rsid w:val="00DF681F"/>
    <w:rsid w:val="00E00D40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211B"/>
    <w:rsid w:val="00E36384"/>
    <w:rsid w:val="00E36CD8"/>
    <w:rsid w:val="00E374B9"/>
    <w:rsid w:val="00E5296A"/>
    <w:rsid w:val="00E53A64"/>
    <w:rsid w:val="00E5484A"/>
    <w:rsid w:val="00E606D6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27E5"/>
    <w:rsid w:val="00F63ACB"/>
    <w:rsid w:val="00F7199F"/>
    <w:rsid w:val="00F74A1D"/>
    <w:rsid w:val="00F968DF"/>
    <w:rsid w:val="00FA0687"/>
    <w:rsid w:val="00FB61E0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D35B-8CBA-441A-81B5-4686D20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2022-12-22T11:04:00Z</cp:lastPrinted>
  <dcterms:created xsi:type="dcterms:W3CDTF">2022-12-23T07:19:00Z</dcterms:created>
  <dcterms:modified xsi:type="dcterms:W3CDTF">2022-12-23T07:19:00Z</dcterms:modified>
</cp:coreProperties>
</file>