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36" w:type="dxa"/>
        <w:tblInd w:w="-72" w:type="dxa"/>
        <w:tblLayout w:type="fixed"/>
        <w:tblLook w:val="04A0"/>
      </w:tblPr>
      <w:tblGrid>
        <w:gridCol w:w="4293"/>
        <w:gridCol w:w="2161"/>
        <w:gridCol w:w="3782"/>
      </w:tblGrid>
      <w:tr w:rsidR="005F2383" w:rsidTr="00BC0A47">
        <w:trPr>
          <w:trHeight w:val="1268"/>
        </w:trPr>
        <w:tc>
          <w:tcPr>
            <w:tcW w:w="4291" w:type="dxa"/>
            <w:hideMark/>
          </w:tcPr>
          <w:p w:rsidR="005F2383" w:rsidRDefault="005F2383" w:rsidP="00BC0A47">
            <w:pPr>
              <w:spacing w:line="276" w:lineRule="auto"/>
              <w:ind w:left="-828"/>
              <w:jc w:val="center"/>
              <w:rPr>
                <w:b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ab/>
            </w:r>
          </w:p>
          <w:p w:rsidR="005F2383" w:rsidRDefault="005F2383" w:rsidP="00BC0A47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Къэбэрдей-Балъкъэр Республикэм</w:t>
            </w:r>
          </w:p>
          <w:p w:rsidR="005F2383" w:rsidRDefault="005F2383" w:rsidP="00BC0A47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щыщ Тэрч районным хыхьэ</w:t>
            </w:r>
          </w:p>
          <w:p w:rsidR="005F2383" w:rsidRDefault="005F2383" w:rsidP="00BC0A47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Ак</w:t>
            </w:r>
            <w:r>
              <w:rPr>
                <w:b/>
                <w:sz w:val="18"/>
                <w:szCs w:val="18"/>
                <w:lang w:val="en-US" w:eastAsia="en-US"/>
              </w:rPr>
              <w:t>I</w:t>
            </w:r>
            <w:r>
              <w:rPr>
                <w:b/>
                <w:sz w:val="18"/>
                <w:szCs w:val="18"/>
                <w:lang w:eastAsia="en-US"/>
              </w:rPr>
              <w:t>бащ и пщэ къуажэм и щ</w:t>
            </w:r>
            <w:r>
              <w:rPr>
                <w:b/>
                <w:sz w:val="18"/>
                <w:szCs w:val="18"/>
                <w:lang w:val="en-US" w:eastAsia="en-US"/>
              </w:rPr>
              <w:t>I</w:t>
            </w:r>
            <w:r>
              <w:rPr>
                <w:b/>
                <w:sz w:val="18"/>
                <w:szCs w:val="18"/>
                <w:lang w:eastAsia="en-US"/>
              </w:rPr>
              <w:t>ып</w:t>
            </w:r>
            <w:r>
              <w:rPr>
                <w:b/>
                <w:sz w:val="18"/>
                <w:szCs w:val="18"/>
                <w:lang w:val="en-US" w:eastAsia="en-US"/>
              </w:rPr>
              <w:t>I</w:t>
            </w:r>
            <w:r>
              <w:rPr>
                <w:b/>
                <w:sz w:val="18"/>
                <w:szCs w:val="18"/>
                <w:lang w:eastAsia="en-US"/>
              </w:rPr>
              <w:t xml:space="preserve">э </w:t>
            </w:r>
          </w:p>
          <w:p w:rsidR="005F2383" w:rsidRDefault="005F2383" w:rsidP="00BC0A47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 xml:space="preserve">Администрацием и </w:t>
            </w:r>
            <w:r>
              <w:rPr>
                <w:b/>
                <w:sz w:val="18"/>
                <w:szCs w:val="18"/>
                <w:lang w:val="en-US" w:eastAsia="en-US"/>
              </w:rPr>
              <w:t>I</w:t>
            </w:r>
            <w:r>
              <w:rPr>
                <w:b/>
                <w:sz w:val="18"/>
                <w:szCs w:val="18"/>
                <w:lang w:eastAsia="en-US"/>
              </w:rPr>
              <w:t>атащхьэ</w:t>
            </w:r>
          </w:p>
        </w:tc>
        <w:tc>
          <w:tcPr>
            <w:tcW w:w="2160" w:type="dxa"/>
            <w:hideMark/>
          </w:tcPr>
          <w:p w:rsidR="005F2383" w:rsidRDefault="005F2383" w:rsidP="00BC0A47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3E1379">
              <w:rPr>
                <w:b/>
                <w:lang w:eastAsia="en-US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.55pt;height:53.85pt" o:ole="" fillcolor="window">
                  <v:imagedata r:id="rId7" o:title=""/>
                </v:shape>
                <o:OLEObject Type="Embed" ProgID="Unknown" ShapeID="_x0000_i1025" DrawAspect="Content" ObjectID="_1817987305" r:id="rId8"/>
              </w:object>
            </w:r>
          </w:p>
        </w:tc>
        <w:tc>
          <w:tcPr>
            <w:tcW w:w="3780" w:type="dxa"/>
          </w:tcPr>
          <w:p w:rsidR="005F2383" w:rsidRDefault="005F2383" w:rsidP="00BC0A47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5F2383" w:rsidRDefault="005F2383" w:rsidP="00BC0A47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 xml:space="preserve">      Къабарты-Малкъар Республиканы</w:t>
            </w:r>
          </w:p>
          <w:p w:rsidR="005F2383" w:rsidRDefault="005F2383" w:rsidP="00BC0A47">
            <w:pPr>
              <w:spacing w:line="276" w:lineRule="auto"/>
              <w:ind w:right="-254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Терк районуну Верхний Акбаш элини</w:t>
            </w:r>
          </w:p>
          <w:p w:rsidR="005F2383" w:rsidRDefault="005F2383" w:rsidP="00BC0A47">
            <w:pPr>
              <w:spacing w:line="276" w:lineRule="auto"/>
              <w:ind w:right="-254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мекхеме администрациясы</w:t>
            </w:r>
          </w:p>
          <w:p w:rsidR="005F2383" w:rsidRDefault="005F2383" w:rsidP="00BC0A47">
            <w:pPr>
              <w:spacing w:line="276" w:lineRule="auto"/>
              <w:rPr>
                <w:b/>
                <w:lang w:eastAsia="en-US"/>
              </w:rPr>
            </w:pPr>
          </w:p>
        </w:tc>
      </w:tr>
    </w:tbl>
    <w:p w:rsidR="005F2383" w:rsidRDefault="005F2383" w:rsidP="005F2383">
      <w:pPr>
        <w:pStyle w:val="a4"/>
        <w:jc w:val="center"/>
        <w:rPr>
          <w:b/>
          <w:sz w:val="24"/>
          <w:szCs w:val="24"/>
        </w:rPr>
      </w:pPr>
    </w:p>
    <w:p w:rsidR="005F2383" w:rsidRDefault="005F2383" w:rsidP="005F2383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МУНИЦИПАЛЬНОЕ УЧРЕЖДЕНИЕ «МЕСТНАЯ АДМИНИСТРАЦИЯ</w:t>
      </w:r>
    </w:p>
    <w:p w:rsidR="005F2383" w:rsidRDefault="005F2383" w:rsidP="005F2383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СЕЛЬСКОГО ПОСЕЛЕНИЯ ВЕРХНИЙ АКБАШ ТЕРСКОГО</w:t>
      </w:r>
    </w:p>
    <w:p w:rsidR="005F2383" w:rsidRDefault="005F2383" w:rsidP="005F2383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МУНИЦИПАЛЬНОГО РАЙОНА КАБАРДИНО-БАЛКАРСКОЙ РЕСПУБЛИКИ</w:t>
      </w:r>
    </w:p>
    <w:p w:rsidR="005F2383" w:rsidRPr="00D76FDA" w:rsidRDefault="005F2383" w:rsidP="005F2383">
      <w:r>
        <w:rPr>
          <w:b/>
        </w:rPr>
        <w:tab/>
      </w:r>
      <w:r w:rsidRPr="00D9617B">
        <w:t xml:space="preserve">                                                                                                                      </w:t>
      </w:r>
      <w:r>
        <w:t xml:space="preserve">                              </w:t>
      </w:r>
      <w:r w:rsidRPr="00D9617B">
        <w:t xml:space="preserve">     </w:t>
      </w:r>
      <w:r>
        <w:t xml:space="preserve"> </w:t>
      </w:r>
      <w:r w:rsidRPr="00D9617B">
        <w:t xml:space="preserve">  </w:t>
      </w:r>
      <w:r>
        <w:t xml:space="preserve"> </w:t>
      </w:r>
      <w:r w:rsidRPr="00D9617B">
        <w:t xml:space="preserve"> </w:t>
      </w:r>
      <w:r>
        <w:t xml:space="preserve">     </w:t>
      </w:r>
    </w:p>
    <w:p w:rsidR="005F2383" w:rsidRDefault="000E688B" w:rsidP="005F2383">
      <w:pPr>
        <w:rPr>
          <w:sz w:val="28"/>
          <w:szCs w:val="28"/>
        </w:rPr>
      </w:pPr>
      <w:r w:rsidRPr="000E688B">
        <w:rPr>
          <w:noProof/>
        </w:rPr>
        <w:pict>
          <v:line id="Прямая соединительная линия 1" o:spid="_x0000_s1027" style="position:absolute;z-index:251660288;visibility:visible" from="-8.6pt,5.9pt" to="498.5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" strokeweight="3pt">
            <v:stroke linestyle="thinThin"/>
          </v:line>
        </w:pict>
      </w:r>
    </w:p>
    <w:p w:rsidR="005F2383" w:rsidRPr="00D76FDA" w:rsidRDefault="005F2383" w:rsidP="005F2383">
      <w:pPr>
        <w:jc w:val="center"/>
        <w:rPr>
          <w:b/>
        </w:rPr>
      </w:pPr>
      <w:r>
        <w:rPr>
          <w:b/>
        </w:rPr>
        <w:t>361224</w:t>
      </w:r>
      <w:r w:rsidRPr="00D76FDA">
        <w:rPr>
          <w:b/>
        </w:rPr>
        <w:t xml:space="preserve"> КБР Терский район с.п. </w:t>
      </w:r>
      <w:r>
        <w:rPr>
          <w:b/>
        </w:rPr>
        <w:t>В-Акбаш ул. Ленина, 27</w:t>
      </w:r>
      <w:r w:rsidRPr="00D76FDA">
        <w:rPr>
          <w:b/>
        </w:rPr>
        <w:t xml:space="preserve"> тел. 7</w:t>
      </w:r>
      <w:r>
        <w:rPr>
          <w:b/>
        </w:rPr>
        <w:t>9</w:t>
      </w:r>
      <w:r w:rsidRPr="00D76FDA">
        <w:rPr>
          <w:b/>
        </w:rPr>
        <w:t>-</w:t>
      </w:r>
      <w:r>
        <w:rPr>
          <w:b/>
        </w:rPr>
        <w:t>1-69</w:t>
      </w:r>
    </w:p>
    <w:p w:rsidR="005F2383" w:rsidRDefault="005F2383" w:rsidP="005F2383">
      <w:pPr>
        <w:jc w:val="center"/>
        <w:rPr>
          <w:b/>
          <w:sz w:val="28"/>
          <w:szCs w:val="28"/>
        </w:rPr>
      </w:pPr>
    </w:p>
    <w:p w:rsidR="00050765" w:rsidRPr="003707AF" w:rsidRDefault="002B5F93" w:rsidP="00050765">
      <w:pPr>
        <w:pStyle w:val="a4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CB68BB">
        <w:rPr>
          <w:b/>
          <w:sz w:val="28"/>
          <w:szCs w:val="28"/>
        </w:rPr>
        <w:t>06</w:t>
      </w:r>
      <w:r w:rsidR="00B079AD">
        <w:rPr>
          <w:b/>
          <w:sz w:val="28"/>
          <w:szCs w:val="28"/>
        </w:rPr>
        <w:t xml:space="preserve">» </w:t>
      </w:r>
      <w:r w:rsidR="00CB68BB">
        <w:rPr>
          <w:b/>
          <w:sz w:val="28"/>
          <w:szCs w:val="28"/>
        </w:rPr>
        <w:t>августа</w:t>
      </w:r>
      <w:r w:rsidR="00B079AD">
        <w:rPr>
          <w:b/>
          <w:sz w:val="28"/>
          <w:szCs w:val="28"/>
        </w:rPr>
        <w:t xml:space="preserve"> 202</w:t>
      </w:r>
      <w:r w:rsidR="00CB68BB">
        <w:rPr>
          <w:b/>
          <w:sz w:val="28"/>
          <w:szCs w:val="28"/>
        </w:rPr>
        <w:t>5</w:t>
      </w:r>
      <w:r w:rsidR="00050765" w:rsidRPr="003707AF">
        <w:rPr>
          <w:b/>
          <w:sz w:val="28"/>
          <w:szCs w:val="28"/>
        </w:rPr>
        <w:t xml:space="preserve"> г.</w:t>
      </w:r>
      <w:r w:rsidR="00050765">
        <w:rPr>
          <w:b/>
          <w:sz w:val="28"/>
          <w:szCs w:val="28"/>
        </w:rPr>
        <w:t xml:space="preserve"> </w:t>
      </w:r>
    </w:p>
    <w:p w:rsidR="00050765" w:rsidRDefault="00050765" w:rsidP="00050765">
      <w:pPr>
        <w:rPr>
          <w:b/>
          <w:sz w:val="28"/>
          <w:szCs w:val="28"/>
        </w:rPr>
      </w:pPr>
    </w:p>
    <w:tbl>
      <w:tblPr>
        <w:tblStyle w:val="a3"/>
        <w:tblW w:w="0" w:type="auto"/>
        <w:tblInd w:w="26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83"/>
        <w:gridCol w:w="1086"/>
      </w:tblGrid>
      <w:tr w:rsidR="005F2383" w:rsidRPr="00D76FDA" w:rsidTr="009B62CC">
        <w:tc>
          <w:tcPr>
            <w:tcW w:w="2883" w:type="dxa"/>
          </w:tcPr>
          <w:p w:rsidR="005F2383" w:rsidRPr="00D76FDA" w:rsidRDefault="005F2383" w:rsidP="00BC0A47">
            <w:pPr>
              <w:pStyle w:val="a4"/>
              <w:spacing w:line="276" w:lineRule="auto"/>
              <w:rPr>
                <w:b/>
                <w:sz w:val="28"/>
                <w:szCs w:val="28"/>
              </w:rPr>
            </w:pPr>
            <w:r w:rsidRPr="00D76FDA">
              <w:rPr>
                <w:b/>
                <w:sz w:val="28"/>
                <w:szCs w:val="28"/>
              </w:rPr>
              <w:t>ПОСТАНОВЛЕНИЕ</w:t>
            </w:r>
          </w:p>
        </w:tc>
        <w:tc>
          <w:tcPr>
            <w:tcW w:w="1086" w:type="dxa"/>
          </w:tcPr>
          <w:p w:rsidR="005F2383" w:rsidRPr="00D76FDA" w:rsidRDefault="005F2383" w:rsidP="00CB68BB">
            <w:pPr>
              <w:pStyle w:val="a4"/>
              <w:spacing w:line="276" w:lineRule="auto"/>
              <w:ind w:firstLine="23"/>
              <w:rPr>
                <w:b/>
                <w:sz w:val="28"/>
                <w:szCs w:val="28"/>
              </w:rPr>
            </w:pPr>
            <w:r w:rsidRPr="00D76FDA">
              <w:rPr>
                <w:b/>
                <w:sz w:val="28"/>
                <w:szCs w:val="28"/>
              </w:rPr>
              <w:t>№</w:t>
            </w:r>
            <w:r w:rsidR="009B62CC">
              <w:rPr>
                <w:b/>
                <w:sz w:val="28"/>
                <w:szCs w:val="28"/>
              </w:rPr>
              <w:t xml:space="preserve"> 5</w:t>
            </w:r>
            <w:r w:rsidR="00CB68BB">
              <w:rPr>
                <w:b/>
                <w:sz w:val="28"/>
                <w:szCs w:val="28"/>
              </w:rPr>
              <w:t>8</w:t>
            </w:r>
          </w:p>
        </w:tc>
      </w:tr>
      <w:tr w:rsidR="005F2383" w:rsidRPr="00D76FDA" w:rsidTr="009B62CC">
        <w:tc>
          <w:tcPr>
            <w:tcW w:w="2883" w:type="dxa"/>
          </w:tcPr>
          <w:p w:rsidR="005F2383" w:rsidRPr="00D76FDA" w:rsidRDefault="005F2383" w:rsidP="00BC0A47">
            <w:pPr>
              <w:pStyle w:val="a4"/>
              <w:spacing w:line="276" w:lineRule="auto"/>
              <w:rPr>
                <w:b/>
                <w:sz w:val="28"/>
                <w:szCs w:val="28"/>
              </w:rPr>
            </w:pPr>
            <w:r w:rsidRPr="00D76FDA">
              <w:rPr>
                <w:b/>
                <w:sz w:val="28"/>
                <w:szCs w:val="28"/>
              </w:rPr>
              <w:t>УНАФЭ</w:t>
            </w:r>
          </w:p>
        </w:tc>
        <w:tc>
          <w:tcPr>
            <w:tcW w:w="1086" w:type="dxa"/>
          </w:tcPr>
          <w:p w:rsidR="005F2383" w:rsidRPr="00D76FDA" w:rsidRDefault="005F2383" w:rsidP="00CB68BB">
            <w:pPr>
              <w:pStyle w:val="a4"/>
              <w:spacing w:line="276" w:lineRule="auto"/>
              <w:ind w:firstLine="23"/>
              <w:rPr>
                <w:b/>
                <w:sz w:val="28"/>
                <w:szCs w:val="28"/>
              </w:rPr>
            </w:pPr>
            <w:r w:rsidRPr="00D76FDA">
              <w:rPr>
                <w:b/>
                <w:sz w:val="28"/>
                <w:szCs w:val="28"/>
              </w:rPr>
              <w:t>№</w:t>
            </w:r>
            <w:r w:rsidR="009B62CC">
              <w:rPr>
                <w:b/>
                <w:sz w:val="28"/>
                <w:szCs w:val="28"/>
              </w:rPr>
              <w:t xml:space="preserve"> 5</w:t>
            </w:r>
            <w:r w:rsidR="00CB68BB">
              <w:rPr>
                <w:b/>
                <w:sz w:val="28"/>
                <w:szCs w:val="28"/>
              </w:rPr>
              <w:t>8</w:t>
            </w:r>
          </w:p>
        </w:tc>
      </w:tr>
      <w:tr w:rsidR="005F2383" w:rsidRPr="00D76FDA" w:rsidTr="009B62CC">
        <w:tc>
          <w:tcPr>
            <w:tcW w:w="2883" w:type="dxa"/>
          </w:tcPr>
          <w:p w:rsidR="005F2383" w:rsidRPr="00D76FDA" w:rsidRDefault="005F2383" w:rsidP="00BC0A47">
            <w:pPr>
              <w:pStyle w:val="a4"/>
              <w:spacing w:line="276" w:lineRule="auto"/>
              <w:rPr>
                <w:b/>
                <w:sz w:val="28"/>
                <w:szCs w:val="28"/>
              </w:rPr>
            </w:pPr>
            <w:r w:rsidRPr="00D76FDA">
              <w:rPr>
                <w:b/>
                <w:sz w:val="28"/>
                <w:szCs w:val="28"/>
              </w:rPr>
              <w:t>БЕГИМИ</w:t>
            </w:r>
          </w:p>
        </w:tc>
        <w:tc>
          <w:tcPr>
            <w:tcW w:w="1086" w:type="dxa"/>
          </w:tcPr>
          <w:p w:rsidR="005F2383" w:rsidRPr="00D76FDA" w:rsidRDefault="005F2383" w:rsidP="00CB68BB">
            <w:pPr>
              <w:pStyle w:val="a4"/>
              <w:spacing w:line="276" w:lineRule="auto"/>
              <w:ind w:firstLine="23"/>
              <w:rPr>
                <w:b/>
                <w:sz w:val="28"/>
                <w:szCs w:val="28"/>
              </w:rPr>
            </w:pPr>
            <w:r w:rsidRPr="00D76FDA">
              <w:rPr>
                <w:b/>
                <w:sz w:val="28"/>
                <w:szCs w:val="28"/>
              </w:rPr>
              <w:t>№</w:t>
            </w:r>
            <w:r w:rsidR="009B62CC">
              <w:rPr>
                <w:b/>
                <w:sz w:val="28"/>
                <w:szCs w:val="28"/>
              </w:rPr>
              <w:t xml:space="preserve"> 5</w:t>
            </w:r>
            <w:r w:rsidR="00CB68BB">
              <w:rPr>
                <w:b/>
                <w:sz w:val="28"/>
                <w:szCs w:val="28"/>
              </w:rPr>
              <w:t>8</w:t>
            </w:r>
          </w:p>
        </w:tc>
      </w:tr>
    </w:tbl>
    <w:p w:rsidR="00471D36" w:rsidRPr="00B079AD" w:rsidRDefault="00815BEC" w:rsidP="00B079AD">
      <w:pPr>
        <w:rPr>
          <w:b/>
          <w:color w:val="FFFFFF" w:themeColor="background1"/>
        </w:rPr>
      </w:pPr>
      <w:r w:rsidRPr="00746DA6">
        <w:rPr>
          <w:b/>
          <w:color w:val="FFFFFF" w:themeColor="background1"/>
        </w:rPr>
        <w:t>361224</w:t>
      </w:r>
      <w:r w:rsidR="00D76FDA" w:rsidRPr="00746DA6">
        <w:rPr>
          <w:b/>
          <w:color w:val="FFFFFF" w:themeColor="background1"/>
        </w:rPr>
        <w:t xml:space="preserve"> КБР Терский район с.п. </w:t>
      </w:r>
      <w:r w:rsidRPr="00746DA6">
        <w:rPr>
          <w:b/>
          <w:color w:val="FFFFFF" w:themeColor="background1"/>
        </w:rPr>
        <w:t>В-Акбаш ул. Ленина, 27</w:t>
      </w:r>
      <w:r w:rsidR="00D76FDA" w:rsidRPr="00746DA6">
        <w:rPr>
          <w:b/>
          <w:color w:val="FFFFFF" w:themeColor="background1"/>
        </w:rPr>
        <w:t xml:space="preserve"> тел. 7</w:t>
      </w:r>
      <w:r w:rsidRPr="00746DA6">
        <w:rPr>
          <w:b/>
          <w:color w:val="FFFFFF" w:themeColor="background1"/>
        </w:rPr>
        <w:t>9</w:t>
      </w:r>
      <w:r w:rsidR="00D76FDA" w:rsidRPr="00746DA6">
        <w:rPr>
          <w:b/>
          <w:color w:val="FFFFFF" w:themeColor="background1"/>
        </w:rPr>
        <w:t>-</w:t>
      </w:r>
      <w:r w:rsidRPr="00746DA6">
        <w:rPr>
          <w:b/>
          <w:color w:val="FFFFFF" w:themeColor="background1"/>
        </w:rPr>
        <w:t>1-69</w:t>
      </w:r>
    </w:p>
    <w:p w:rsidR="00B079AD" w:rsidRPr="00B079AD" w:rsidRDefault="00B079AD" w:rsidP="00B079AD">
      <w:pPr>
        <w:jc w:val="center"/>
        <w:rPr>
          <w:b/>
          <w:sz w:val="28"/>
          <w:szCs w:val="28"/>
        </w:rPr>
      </w:pPr>
      <w:r w:rsidRPr="00EA1C00">
        <w:rPr>
          <w:b/>
          <w:sz w:val="28"/>
          <w:szCs w:val="28"/>
        </w:rPr>
        <w:t xml:space="preserve">О создании комиссии по </w:t>
      </w:r>
      <w:r>
        <w:rPr>
          <w:b/>
          <w:sz w:val="28"/>
          <w:szCs w:val="28"/>
        </w:rPr>
        <w:t>оценке</w:t>
      </w:r>
      <w:r w:rsidRPr="00EA1C00">
        <w:rPr>
          <w:b/>
          <w:sz w:val="28"/>
          <w:szCs w:val="28"/>
        </w:rPr>
        <w:t xml:space="preserve"> готовности потребителей тепловой энер</w:t>
      </w:r>
      <w:r>
        <w:rPr>
          <w:b/>
          <w:sz w:val="28"/>
          <w:szCs w:val="28"/>
        </w:rPr>
        <w:t>гии к отопительному периоду 202</w:t>
      </w:r>
      <w:r w:rsidR="00CB68BB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-</w:t>
      </w:r>
      <w:r w:rsidRPr="00EA1C00">
        <w:rPr>
          <w:b/>
          <w:sz w:val="28"/>
          <w:szCs w:val="28"/>
        </w:rPr>
        <w:t>20</w:t>
      </w:r>
      <w:r w:rsidR="00CB68BB">
        <w:rPr>
          <w:b/>
          <w:sz w:val="28"/>
          <w:szCs w:val="28"/>
        </w:rPr>
        <w:t>26</w:t>
      </w:r>
      <w:r w:rsidRPr="00EA1C00">
        <w:rPr>
          <w:b/>
          <w:sz w:val="28"/>
          <w:szCs w:val="28"/>
        </w:rPr>
        <w:t xml:space="preserve"> годов на территории  </w:t>
      </w:r>
      <w:r w:rsidRPr="00B079AD">
        <w:rPr>
          <w:b/>
          <w:sz w:val="28"/>
          <w:szCs w:val="28"/>
        </w:rPr>
        <w:t>с.п. Верхний Акбаш</w:t>
      </w:r>
      <w:r w:rsidRPr="00B079AD">
        <w:rPr>
          <w:b/>
          <w:color w:val="FF0000"/>
          <w:sz w:val="28"/>
          <w:szCs w:val="28"/>
        </w:rPr>
        <w:t xml:space="preserve">  </w:t>
      </w:r>
      <w:r w:rsidRPr="00B079AD">
        <w:rPr>
          <w:b/>
          <w:sz w:val="28"/>
          <w:szCs w:val="28"/>
        </w:rPr>
        <w:t xml:space="preserve">Терского </w:t>
      </w:r>
      <w:r w:rsidRPr="00EA1C00">
        <w:rPr>
          <w:b/>
          <w:sz w:val="28"/>
          <w:szCs w:val="28"/>
        </w:rPr>
        <w:t>муниципального района КБР</w:t>
      </w:r>
    </w:p>
    <w:p w:rsidR="00B079AD" w:rsidRPr="001E3AB5" w:rsidRDefault="001E3AB5" w:rsidP="001E3AB5">
      <w:pPr>
        <w:pStyle w:val="a4"/>
        <w:jc w:val="both"/>
        <w:rPr>
          <w:b/>
          <w:sz w:val="28"/>
          <w:szCs w:val="28"/>
        </w:rPr>
      </w:pPr>
      <w:r w:rsidRPr="00D24F4D">
        <w:rPr>
          <w:sz w:val="28"/>
          <w:szCs w:val="28"/>
        </w:rPr>
        <w:t xml:space="preserve">         В соответствии с Федеральными законами от 06.10.2003 года № 131-ФЗ </w:t>
      </w:r>
      <w:r>
        <w:rPr>
          <w:sz w:val="28"/>
          <w:szCs w:val="28"/>
        </w:rPr>
        <w:t xml:space="preserve">               </w:t>
      </w:r>
      <w:r w:rsidRPr="00D24F4D">
        <w:rPr>
          <w:sz w:val="28"/>
          <w:szCs w:val="28"/>
        </w:rPr>
        <w:t>«Об общих принципах организации местного самоуправления в Российской Федерации»</w:t>
      </w:r>
      <w:r>
        <w:rPr>
          <w:sz w:val="28"/>
          <w:szCs w:val="28"/>
        </w:rPr>
        <w:t xml:space="preserve">, от </w:t>
      </w:r>
      <w:r w:rsidRPr="00D24F4D">
        <w:rPr>
          <w:sz w:val="28"/>
          <w:szCs w:val="28"/>
        </w:rPr>
        <w:t xml:space="preserve">27.07.2010 года № 190-ФЗ «О теплоснабжении», во исполнение </w:t>
      </w:r>
      <w:r w:rsidRPr="0052679C">
        <w:rPr>
          <w:sz w:val="28"/>
          <w:szCs w:val="28"/>
        </w:rPr>
        <w:t xml:space="preserve">Приказ Минэнерго России от 13.11.2024 </w:t>
      </w:r>
      <w:r>
        <w:rPr>
          <w:sz w:val="28"/>
          <w:szCs w:val="28"/>
        </w:rPr>
        <w:t>№ 2234 «</w:t>
      </w:r>
      <w:r w:rsidRPr="0052679C">
        <w:rPr>
          <w:sz w:val="28"/>
          <w:szCs w:val="28"/>
        </w:rPr>
        <w:t>Об утверждении Правил обеспечения готовности к отопительному периоду и Порядка проведения оценки обеспечения готовности к отопительному периоду</w:t>
      </w:r>
      <w:r>
        <w:rPr>
          <w:sz w:val="28"/>
          <w:szCs w:val="28"/>
        </w:rPr>
        <w:t>»,</w:t>
      </w:r>
      <w:r w:rsidR="00B079AD" w:rsidRPr="00EA1C00">
        <w:rPr>
          <w:sz w:val="28"/>
          <w:szCs w:val="28"/>
        </w:rPr>
        <w:t xml:space="preserve">местная администрация </w:t>
      </w:r>
      <w:r w:rsidR="00B079AD" w:rsidRPr="00B079AD">
        <w:rPr>
          <w:sz w:val="28"/>
          <w:szCs w:val="28"/>
        </w:rPr>
        <w:t>с.п. Верхний Акбаш</w:t>
      </w:r>
      <w:r w:rsidR="00B079AD" w:rsidRPr="00EA1C00">
        <w:rPr>
          <w:color w:val="FF0000"/>
          <w:sz w:val="28"/>
          <w:szCs w:val="28"/>
        </w:rPr>
        <w:t xml:space="preserve">  </w:t>
      </w:r>
      <w:r w:rsidR="00B079AD">
        <w:rPr>
          <w:sz w:val="28"/>
          <w:szCs w:val="28"/>
        </w:rPr>
        <w:t>Терского</w:t>
      </w:r>
      <w:r w:rsidR="00B079AD" w:rsidRPr="00EA1C00">
        <w:rPr>
          <w:sz w:val="28"/>
          <w:szCs w:val="28"/>
        </w:rPr>
        <w:t xml:space="preserve"> муниципального района КБР</w:t>
      </w:r>
    </w:p>
    <w:p w:rsidR="00B079AD" w:rsidRPr="00B079AD" w:rsidRDefault="00B079AD" w:rsidP="00B079AD">
      <w:pPr>
        <w:jc w:val="center"/>
        <w:rPr>
          <w:b/>
          <w:sz w:val="28"/>
          <w:szCs w:val="28"/>
        </w:rPr>
      </w:pPr>
      <w:r w:rsidRPr="00EA1C00">
        <w:rPr>
          <w:b/>
          <w:sz w:val="28"/>
          <w:szCs w:val="28"/>
        </w:rPr>
        <w:t>ПОСТАНОВЛЯЕТ:</w:t>
      </w:r>
    </w:p>
    <w:p w:rsidR="00B079AD" w:rsidRDefault="00B079AD" w:rsidP="00B079AD">
      <w:pPr>
        <w:ind w:firstLine="708"/>
        <w:jc w:val="both"/>
        <w:rPr>
          <w:sz w:val="28"/>
          <w:szCs w:val="28"/>
        </w:rPr>
      </w:pPr>
      <w:r w:rsidRPr="00EA1C00">
        <w:rPr>
          <w:sz w:val="28"/>
          <w:szCs w:val="28"/>
        </w:rPr>
        <w:t xml:space="preserve">1.Создать комиссию по </w:t>
      </w:r>
      <w:r>
        <w:rPr>
          <w:sz w:val="28"/>
          <w:szCs w:val="28"/>
        </w:rPr>
        <w:t>оценке</w:t>
      </w:r>
      <w:r w:rsidRPr="00EA1C00">
        <w:rPr>
          <w:sz w:val="28"/>
          <w:szCs w:val="28"/>
        </w:rPr>
        <w:t xml:space="preserve"> готовности потребителей тепловой энергии к отопительному периоду 20</w:t>
      </w:r>
      <w:r>
        <w:rPr>
          <w:sz w:val="28"/>
          <w:szCs w:val="28"/>
        </w:rPr>
        <w:t>2</w:t>
      </w:r>
      <w:r w:rsidR="00CB68BB">
        <w:rPr>
          <w:sz w:val="28"/>
          <w:szCs w:val="28"/>
        </w:rPr>
        <w:t>5</w:t>
      </w:r>
      <w:r w:rsidRPr="00EA1C00">
        <w:rPr>
          <w:sz w:val="28"/>
          <w:szCs w:val="28"/>
        </w:rPr>
        <w:t>-20</w:t>
      </w:r>
      <w:r>
        <w:rPr>
          <w:sz w:val="28"/>
          <w:szCs w:val="28"/>
        </w:rPr>
        <w:t>2</w:t>
      </w:r>
      <w:r w:rsidR="00CB68BB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Pr="00EA1C00">
        <w:rPr>
          <w:sz w:val="28"/>
          <w:szCs w:val="28"/>
        </w:rPr>
        <w:t xml:space="preserve">гг. на территории </w:t>
      </w:r>
      <w:r w:rsidRPr="00B079AD">
        <w:rPr>
          <w:sz w:val="28"/>
          <w:szCs w:val="28"/>
        </w:rPr>
        <w:t>с.п. Верхний Акбаш</w:t>
      </w:r>
      <w:r w:rsidRPr="00EA1C00">
        <w:rPr>
          <w:color w:val="FF0000"/>
          <w:sz w:val="28"/>
          <w:szCs w:val="28"/>
        </w:rPr>
        <w:t xml:space="preserve">  </w:t>
      </w:r>
      <w:r>
        <w:rPr>
          <w:sz w:val="28"/>
          <w:szCs w:val="28"/>
        </w:rPr>
        <w:t>Терского</w:t>
      </w:r>
      <w:r w:rsidRPr="00EA1C00">
        <w:rPr>
          <w:sz w:val="28"/>
          <w:szCs w:val="28"/>
        </w:rPr>
        <w:t xml:space="preserve"> муниципального района КБР . (приложение № </w:t>
      </w:r>
      <w:r>
        <w:rPr>
          <w:sz w:val="28"/>
          <w:szCs w:val="28"/>
        </w:rPr>
        <w:t>1</w:t>
      </w:r>
      <w:r w:rsidRPr="00EA1C00">
        <w:rPr>
          <w:sz w:val="28"/>
          <w:szCs w:val="28"/>
        </w:rPr>
        <w:t>).</w:t>
      </w:r>
    </w:p>
    <w:p w:rsidR="00B079AD" w:rsidRPr="00EA1C00" w:rsidRDefault="00B079AD" w:rsidP="00B079AD">
      <w:pPr>
        <w:ind w:firstLine="708"/>
        <w:jc w:val="both"/>
        <w:rPr>
          <w:sz w:val="28"/>
          <w:szCs w:val="28"/>
        </w:rPr>
      </w:pPr>
      <w:r w:rsidRPr="00EA1C00">
        <w:rPr>
          <w:sz w:val="28"/>
          <w:szCs w:val="28"/>
        </w:rPr>
        <w:t>2.Утвердить Программу проведения проверки готовности потребителей тепловой энергии к отопительному периоду 20</w:t>
      </w:r>
      <w:r>
        <w:rPr>
          <w:sz w:val="28"/>
          <w:szCs w:val="28"/>
        </w:rPr>
        <w:t>2</w:t>
      </w:r>
      <w:r w:rsidR="00CB68BB">
        <w:rPr>
          <w:sz w:val="28"/>
          <w:szCs w:val="28"/>
        </w:rPr>
        <w:t>5</w:t>
      </w:r>
      <w:r>
        <w:rPr>
          <w:sz w:val="28"/>
          <w:szCs w:val="28"/>
        </w:rPr>
        <w:t>-202</w:t>
      </w:r>
      <w:r w:rsidR="00CB68BB">
        <w:rPr>
          <w:sz w:val="28"/>
          <w:szCs w:val="28"/>
        </w:rPr>
        <w:t>6</w:t>
      </w:r>
      <w:r w:rsidRPr="00EA1C00">
        <w:rPr>
          <w:sz w:val="28"/>
          <w:szCs w:val="28"/>
        </w:rPr>
        <w:t>г.г. (приложение № 2).</w:t>
      </w:r>
    </w:p>
    <w:p w:rsidR="00B079AD" w:rsidRPr="00EA1C00" w:rsidRDefault="00B079AD" w:rsidP="00B079AD">
      <w:pPr>
        <w:ind w:firstLine="708"/>
        <w:jc w:val="both"/>
        <w:rPr>
          <w:sz w:val="28"/>
          <w:szCs w:val="28"/>
        </w:rPr>
      </w:pPr>
      <w:r w:rsidRPr="00EA1C00">
        <w:rPr>
          <w:sz w:val="28"/>
          <w:szCs w:val="28"/>
        </w:rPr>
        <w:t xml:space="preserve">3.Утвердить График проведения </w:t>
      </w:r>
      <w:r>
        <w:rPr>
          <w:sz w:val="28"/>
          <w:szCs w:val="28"/>
        </w:rPr>
        <w:t>оценки</w:t>
      </w:r>
      <w:r w:rsidRPr="00EA1C00">
        <w:rPr>
          <w:sz w:val="28"/>
          <w:szCs w:val="28"/>
        </w:rPr>
        <w:t xml:space="preserve"> готовности потребителей тепловой энергии к отопительному периоду 20</w:t>
      </w:r>
      <w:r>
        <w:rPr>
          <w:sz w:val="28"/>
          <w:szCs w:val="28"/>
        </w:rPr>
        <w:t>2</w:t>
      </w:r>
      <w:r w:rsidR="00CB68BB">
        <w:rPr>
          <w:sz w:val="28"/>
          <w:szCs w:val="28"/>
        </w:rPr>
        <w:t>5-2026</w:t>
      </w:r>
      <w:r w:rsidRPr="00EA1C00">
        <w:rPr>
          <w:sz w:val="28"/>
          <w:szCs w:val="28"/>
        </w:rPr>
        <w:t>г.г. (приложение № 3).</w:t>
      </w:r>
    </w:p>
    <w:p w:rsidR="00B079AD" w:rsidRPr="00EA1C00" w:rsidRDefault="00B079AD" w:rsidP="00B079AD">
      <w:pPr>
        <w:ind w:firstLine="708"/>
        <w:jc w:val="both"/>
        <w:rPr>
          <w:sz w:val="28"/>
          <w:szCs w:val="28"/>
        </w:rPr>
      </w:pPr>
      <w:r w:rsidRPr="00EA1C00">
        <w:rPr>
          <w:sz w:val="28"/>
          <w:szCs w:val="28"/>
        </w:rPr>
        <w:t>4.Комиссии в сроки, утвержденные Программой, осуществить оценку готовности потребителей тепловой энергии к</w:t>
      </w:r>
      <w:r>
        <w:rPr>
          <w:sz w:val="28"/>
          <w:szCs w:val="28"/>
        </w:rPr>
        <w:t xml:space="preserve"> отопительному периоду 202</w:t>
      </w:r>
      <w:r w:rsidR="00CB68BB">
        <w:rPr>
          <w:sz w:val="28"/>
          <w:szCs w:val="28"/>
        </w:rPr>
        <w:t>5</w:t>
      </w:r>
      <w:r>
        <w:rPr>
          <w:sz w:val="28"/>
          <w:szCs w:val="28"/>
        </w:rPr>
        <w:t>-202</w:t>
      </w:r>
      <w:r w:rsidR="00CB68BB">
        <w:rPr>
          <w:sz w:val="28"/>
          <w:szCs w:val="28"/>
        </w:rPr>
        <w:t>6</w:t>
      </w:r>
      <w:r w:rsidRPr="00EA1C00">
        <w:rPr>
          <w:sz w:val="28"/>
          <w:szCs w:val="28"/>
        </w:rPr>
        <w:t xml:space="preserve">г.г. в соответствии с пунктом 13 раздела 3 и пункта 16 раздела 4 приказа Министерства энергетики Российской Федерации от 12.03.2013 №103 «Об утверждении Правил оценки готовности к отопительному периоду», результаты которой оформить актом проверки готовности (приложение № 4). </w:t>
      </w:r>
    </w:p>
    <w:p w:rsidR="00B079AD" w:rsidRPr="00EA1C00" w:rsidRDefault="00B079AD" w:rsidP="00B079AD">
      <w:pPr>
        <w:ind w:firstLine="708"/>
        <w:jc w:val="both"/>
        <w:rPr>
          <w:sz w:val="28"/>
          <w:szCs w:val="28"/>
        </w:rPr>
      </w:pPr>
      <w:r w:rsidRPr="00EA1C00">
        <w:rPr>
          <w:sz w:val="28"/>
          <w:szCs w:val="28"/>
        </w:rPr>
        <w:t xml:space="preserve">5.Комиссии по каждому объекту </w:t>
      </w:r>
      <w:r>
        <w:rPr>
          <w:sz w:val="28"/>
          <w:szCs w:val="28"/>
        </w:rPr>
        <w:t>оценки</w:t>
      </w:r>
      <w:r w:rsidRPr="00EA1C00">
        <w:rPr>
          <w:sz w:val="28"/>
          <w:szCs w:val="28"/>
        </w:rPr>
        <w:t xml:space="preserve"> в течение 5 дней с даты подписания акта выдать Паспорт готовности к отопительному периоду (приложение №5).</w:t>
      </w:r>
    </w:p>
    <w:p w:rsidR="00B079AD" w:rsidRPr="00EA1C00" w:rsidRDefault="00B079AD" w:rsidP="00B079AD">
      <w:pPr>
        <w:ind w:firstLine="708"/>
        <w:jc w:val="both"/>
        <w:rPr>
          <w:sz w:val="28"/>
          <w:szCs w:val="28"/>
        </w:rPr>
      </w:pPr>
      <w:r w:rsidRPr="00EA1C00">
        <w:rPr>
          <w:sz w:val="28"/>
          <w:szCs w:val="28"/>
        </w:rPr>
        <w:t xml:space="preserve">6.Настоящее постановление разместить на официальном сайте местной администрации </w:t>
      </w:r>
      <w:r w:rsidRPr="00B079AD">
        <w:rPr>
          <w:sz w:val="28"/>
          <w:szCs w:val="28"/>
        </w:rPr>
        <w:t>с.п. Верхний Акбаш</w:t>
      </w:r>
      <w:r w:rsidRPr="00EA1C00">
        <w:rPr>
          <w:color w:val="FF0000"/>
          <w:sz w:val="28"/>
          <w:szCs w:val="28"/>
        </w:rPr>
        <w:t xml:space="preserve">  </w:t>
      </w:r>
      <w:r>
        <w:rPr>
          <w:sz w:val="28"/>
          <w:szCs w:val="28"/>
        </w:rPr>
        <w:t>Терского</w:t>
      </w:r>
      <w:r w:rsidRPr="00EA1C00">
        <w:rPr>
          <w:sz w:val="28"/>
          <w:szCs w:val="28"/>
        </w:rPr>
        <w:t xml:space="preserve"> муниципального района КБР.</w:t>
      </w:r>
    </w:p>
    <w:p w:rsidR="00B079AD" w:rsidRPr="00EA1C00" w:rsidRDefault="00B079AD" w:rsidP="00B079AD">
      <w:pPr>
        <w:ind w:firstLine="708"/>
        <w:jc w:val="both"/>
        <w:rPr>
          <w:sz w:val="28"/>
          <w:szCs w:val="28"/>
        </w:rPr>
      </w:pPr>
      <w:r w:rsidRPr="005A1928">
        <w:rPr>
          <w:sz w:val="28"/>
          <w:szCs w:val="28"/>
        </w:rPr>
        <w:t xml:space="preserve">7. Контроль за исполнением настоящего постановления </w:t>
      </w:r>
      <w:r>
        <w:rPr>
          <w:sz w:val="28"/>
          <w:szCs w:val="28"/>
        </w:rPr>
        <w:t>оставляю за собой.</w:t>
      </w:r>
    </w:p>
    <w:p w:rsidR="00B079AD" w:rsidRDefault="00B079AD" w:rsidP="00B079AD">
      <w:pPr>
        <w:ind w:firstLine="708"/>
        <w:jc w:val="both"/>
        <w:rPr>
          <w:sz w:val="28"/>
          <w:szCs w:val="28"/>
        </w:rPr>
      </w:pPr>
    </w:p>
    <w:p w:rsidR="00B079AD" w:rsidRDefault="00B079AD" w:rsidP="00B079AD">
      <w:pPr>
        <w:ind w:firstLine="708"/>
        <w:jc w:val="both"/>
        <w:rPr>
          <w:sz w:val="28"/>
          <w:szCs w:val="28"/>
        </w:rPr>
      </w:pPr>
    </w:p>
    <w:p w:rsidR="00B079AD" w:rsidRPr="00B079AD" w:rsidRDefault="00B079AD" w:rsidP="00B079AD">
      <w:pPr>
        <w:jc w:val="both"/>
        <w:rPr>
          <w:sz w:val="28"/>
          <w:szCs w:val="28"/>
        </w:rPr>
      </w:pPr>
      <w:r w:rsidRPr="00B079AD">
        <w:rPr>
          <w:sz w:val="28"/>
          <w:szCs w:val="28"/>
        </w:rPr>
        <w:t xml:space="preserve">Глава </w:t>
      </w:r>
      <w:r w:rsidR="00D14462">
        <w:rPr>
          <w:sz w:val="28"/>
          <w:szCs w:val="28"/>
        </w:rPr>
        <w:t>местной</w:t>
      </w:r>
      <w:r w:rsidRPr="00B079AD">
        <w:rPr>
          <w:sz w:val="28"/>
          <w:szCs w:val="28"/>
        </w:rPr>
        <w:t xml:space="preserve"> администрации </w:t>
      </w:r>
    </w:p>
    <w:p w:rsidR="00B079AD" w:rsidRPr="00B079AD" w:rsidRDefault="00B079AD" w:rsidP="00B079AD">
      <w:pPr>
        <w:jc w:val="both"/>
        <w:rPr>
          <w:sz w:val="28"/>
          <w:szCs w:val="28"/>
        </w:rPr>
      </w:pPr>
      <w:r w:rsidRPr="00B079AD">
        <w:rPr>
          <w:sz w:val="28"/>
          <w:szCs w:val="28"/>
        </w:rPr>
        <w:t>с.п. Верхний Акбаш Терского</w:t>
      </w:r>
    </w:p>
    <w:p w:rsidR="00B079AD" w:rsidRPr="00AD45EE" w:rsidRDefault="00B079AD" w:rsidP="00AD45EE">
      <w:pPr>
        <w:jc w:val="both"/>
        <w:rPr>
          <w:sz w:val="28"/>
          <w:szCs w:val="28"/>
        </w:rPr>
      </w:pPr>
      <w:r w:rsidRPr="00B079AD">
        <w:rPr>
          <w:sz w:val="28"/>
          <w:szCs w:val="28"/>
        </w:rPr>
        <w:t>муниципального района КБР</w:t>
      </w:r>
      <w:r w:rsidR="00DE680C">
        <w:rPr>
          <w:sz w:val="28"/>
          <w:szCs w:val="28"/>
        </w:rPr>
        <w:tab/>
      </w:r>
      <w:r w:rsidR="00DE680C">
        <w:rPr>
          <w:sz w:val="28"/>
          <w:szCs w:val="28"/>
        </w:rPr>
        <w:tab/>
      </w:r>
      <w:r w:rsidR="00DE680C">
        <w:rPr>
          <w:sz w:val="28"/>
          <w:szCs w:val="28"/>
        </w:rPr>
        <w:tab/>
      </w:r>
      <w:r w:rsidR="00DE680C">
        <w:rPr>
          <w:sz w:val="28"/>
          <w:szCs w:val="28"/>
        </w:rPr>
        <w:tab/>
      </w:r>
      <w:r w:rsidR="00DE680C">
        <w:rPr>
          <w:sz w:val="28"/>
          <w:szCs w:val="28"/>
        </w:rPr>
        <w:tab/>
      </w:r>
      <w:r w:rsidR="00DE680C">
        <w:rPr>
          <w:sz w:val="28"/>
          <w:szCs w:val="28"/>
        </w:rPr>
        <w:tab/>
        <w:t>С</w:t>
      </w:r>
      <w:r w:rsidR="00DE680C" w:rsidRPr="00B079AD">
        <w:rPr>
          <w:sz w:val="28"/>
          <w:szCs w:val="28"/>
        </w:rPr>
        <w:t>.З.Кишев</w:t>
      </w:r>
    </w:p>
    <w:p w:rsidR="00B079AD" w:rsidRDefault="00B079AD" w:rsidP="00B079AD">
      <w:pPr>
        <w:rPr>
          <w:b/>
          <w:sz w:val="28"/>
          <w:szCs w:val="28"/>
        </w:rPr>
      </w:pPr>
    </w:p>
    <w:p w:rsidR="00B079AD" w:rsidRPr="00EA1C00" w:rsidRDefault="00B079AD" w:rsidP="00B079AD">
      <w:pPr>
        <w:rPr>
          <w:b/>
          <w:sz w:val="28"/>
          <w:szCs w:val="28"/>
        </w:rPr>
      </w:pPr>
    </w:p>
    <w:p w:rsidR="00B079AD" w:rsidRPr="00EA1C00" w:rsidRDefault="00B079AD" w:rsidP="00B079AD">
      <w:pPr>
        <w:rPr>
          <w:b/>
          <w:sz w:val="28"/>
          <w:szCs w:val="28"/>
        </w:rPr>
      </w:pPr>
    </w:p>
    <w:p w:rsidR="00B079AD" w:rsidRPr="00EA1C00" w:rsidRDefault="00B079AD" w:rsidP="00B079AD">
      <w:pPr>
        <w:rPr>
          <w:b/>
          <w:sz w:val="28"/>
          <w:szCs w:val="28"/>
        </w:rPr>
      </w:pPr>
    </w:p>
    <w:p w:rsidR="00B079AD" w:rsidRDefault="00B079AD" w:rsidP="00B079AD">
      <w:pPr>
        <w:ind w:left="5664"/>
      </w:pPr>
    </w:p>
    <w:p w:rsidR="00AD45EE" w:rsidRPr="00EA1C00" w:rsidRDefault="00B079AD" w:rsidP="00AD45EE">
      <w:pPr>
        <w:ind w:left="5664"/>
        <w:jc w:val="center"/>
      </w:pPr>
      <w:r>
        <w:t xml:space="preserve">        </w:t>
      </w:r>
      <w:r w:rsidR="00AD45EE">
        <w:t>Приложение № 1</w:t>
      </w:r>
    </w:p>
    <w:p w:rsidR="00AD45EE" w:rsidRPr="00EA1C00" w:rsidRDefault="00AD45EE" w:rsidP="00AD45EE">
      <w:pPr>
        <w:ind w:left="5664"/>
        <w:jc w:val="center"/>
      </w:pPr>
      <w:r w:rsidRPr="00EA1C00">
        <w:t xml:space="preserve">к постановлению </w:t>
      </w:r>
      <w:r>
        <w:t xml:space="preserve">местной                                            </w:t>
      </w:r>
      <w:r w:rsidRPr="00EA1C00">
        <w:t>администрации</w:t>
      </w:r>
      <w:r>
        <w:t xml:space="preserve"> с.п. Верхний Акбаш                       Терского муниципального района</w:t>
      </w:r>
    </w:p>
    <w:p w:rsidR="00AD45EE" w:rsidRPr="00EA1C00" w:rsidRDefault="002B5F93" w:rsidP="00AD45EE">
      <w:pPr>
        <w:ind w:left="5664"/>
        <w:jc w:val="center"/>
      </w:pPr>
      <w:r>
        <w:t xml:space="preserve">от   </w:t>
      </w:r>
      <w:r w:rsidR="00CB68BB">
        <w:t>06</w:t>
      </w:r>
      <w:r w:rsidR="00AD45EE" w:rsidRPr="00EA1C00">
        <w:t>.0</w:t>
      </w:r>
      <w:r w:rsidR="00CB68BB">
        <w:t>8</w:t>
      </w:r>
      <w:r w:rsidR="00AD45EE">
        <w:t>.202</w:t>
      </w:r>
      <w:r w:rsidR="00CB68BB">
        <w:t>5</w:t>
      </w:r>
      <w:r w:rsidR="00AD45EE" w:rsidRPr="00EA1C00">
        <w:t>г. №</w:t>
      </w:r>
      <w:r w:rsidR="00CB68BB">
        <w:t xml:space="preserve"> 58</w:t>
      </w:r>
    </w:p>
    <w:p w:rsidR="00B079AD" w:rsidRDefault="00B079AD" w:rsidP="00AD45EE">
      <w:pPr>
        <w:ind w:left="5664"/>
        <w:jc w:val="center"/>
      </w:pPr>
    </w:p>
    <w:p w:rsidR="00B079AD" w:rsidRDefault="00B079AD" w:rsidP="00B079AD">
      <w:pPr>
        <w:ind w:left="5664"/>
      </w:pPr>
    </w:p>
    <w:p w:rsidR="00B079AD" w:rsidRDefault="00B079AD" w:rsidP="00B079AD">
      <w:pPr>
        <w:ind w:left="5664"/>
      </w:pPr>
    </w:p>
    <w:p w:rsidR="00B079AD" w:rsidRDefault="00B079AD" w:rsidP="00B079AD">
      <w:pPr>
        <w:ind w:left="5664"/>
      </w:pPr>
    </w:p>
    <w:p w:rsidR="00B079AD" w:rsidRDefault="00B079AD" w:rsidP="00B079AD">
      <w:pPr>
        <w:ind w:left="5664"/>
      </w:pPr>
    </w:p>
    <w:p w:rsidR="00B079AD" w:rsidRPr="00F83437" w:rsidRDefault="00B079AD" w:rsidP="00B079AD">
      <w:pPr>
        <w:jc w:val="center"/>
        <w:rPr>
          <w:b/>
        </w:rPr>
      </w:pPr>
      <w:r w:rsidRPr="00F83437">
        <w:rPr>
          <w:b/>
          <w:sz w:val="28"/>
          <w:szCs w:val="28"/>
        </w:rPr>
        <w:t>Комиссия по оценке готовности потребителей тепловой энергии к отопительному периоду 202</w:t>
      </w:r>
      <w:r w:rsidR="00CB68BB">
        <w:rPr>
          <w:b/>
          <w:sz w:val="28"/>
          <w:szCs w:val="28"/>
        </w:rPr>
        <w:t>5</w:t>
      </w:r>
      <w:r w:rsidRPr="00F83437">
        <w:rPr>
          <w:b/>
          <w:sz w:val="28"/>
          <w:szCs w:val="28"/>
        </w:rPr>
        <w:t>-202</w:t>
      </w:r>
      <w:r w:rsidR="00CB68BB">
        <w:rPr>
          <w:b/>
          <w:sz w:val="28"/>
          <w:szCs w:val="28"/>
        </w:rPr>
        <w:t>6</w:t>
      </w:r>
      <w:r w:rsidRPr="00F83437">
        <w:rPr>
          <w:b/>
          <w:sz w:val="28"/>
          <w:szCs w:val="28"/>
        </w:rPr>
        <w:t xml:space="preserve"> гг. на территории с.п.</w:t>
      </w:r>
      <w:r>
        <w:rPr>
          <w:b/>
          <w:sz w:val="28"/>
          <w:szCs w:val="28"/>
        </w:rPr>
        <w:t>Верхний Акбаш</w:t>
      </w:r>
      <w:r w:rsidRPr="00F8343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Терского</w:t>
      </w:r>
      <w:r w:rsidRPr="00F83437">
        <w:rPr>
          <w:b/>
          <w:sz w:val="28"/>
          <w:szCs w:val="28"/>
        </w:rPr>
        <w:t xml:space="preserve"> муниципального района КБР</w:t>
      </w:r>
    </w:p>
    <w:p w:rsidR="00B079AD" w:rsidRDefault="00B079AD" w:rsidP="00B079AD">
      <w:pPr>
        <w:ind w:left="5664"/>
      </w:pPr>
    </w:p>
    <w:p w:rsidR="00B079AD" w:rsidRDefault="00B079AD" w:rsidP="00B079AD">
      <w:pPr>
        <w:rPr>
          <w:sz w:val="28"/>
          <w:szCs w:val="28"/>
        </w:rPr>
      </w:pPr>
      <w:r>
        <w:rPr>
          <w:sz w:val="28"/>
          <w:szCs w:val="28"/>
        </w:rPr>
        <w:t>Председатель комиссии –</w:t>
      </w:r>
    </w:p>
    <w:p w:rsidR="00B079AD" w:rsidRDefault="00B079AD" w:rsidP="00B079AD">
      <w:pPr>
        <w:rPr>
          <w:sz w:val="28"/>
          <w:szCs w:val="28"/>
        </w:rPr>
      </w:pPr>
    </w:p>
    <w:p w:rsidR="00B079AD" w:rsidRDefault="00B079AD" w:rsidP="00B079AD">
      <w:pPr>
        <w:rPr>
          <w:sz w:val="28"/>
          <w:szCs w:val="28"/>
        </w:rPr>
      </w:pPr>
    </w:p>
    <w:p w:rsidR="00B079AD" w:rsidRPr="00F83437" w:rsidRDefault="00B079AD" w:rsidP="00B079AD">
      <w:pPr>
        <w:rPr>
          <w:sz w:val="28"/>
          <w:szCs w:val="28"/>
        </w:rPr>
      </w:pPr>
      <w:r>
        <w:rPr>
          <w:sz w:val="28"/>
          <w:szCs w:val="28"/>
        </w:rPr>
        <w:t>Члены комиссии</w:t>
      </w:r>
    </w:p>
    <w:p w:rsidR="00B079AD" w:rsidRDefault="00B079AD" w:rsidP="00B079AD">
      <w:pPr>
        <w:pStyle w:val="a4"/>
        <w:rPr>
          <w:color w:val="3B2D36"/>
          <w:sz w:val="28"/>
          <w:szCs w:val="28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76"/>
        <w:gridCol w:w="557"/>
        <w:gridCol w:w="7381"/>
      </w:tblGrid>
      <w:tr w:rsidR="00B079AD" w:rsidRPr="003C53E2" w:rsidTr="00DD5E15">
        <w:tc>
          <w:tcPr>
            <w:tcW w:w="2376" w:type="dxa"/>
          </w:tcPr>
          <w:p w:rsidR="00B079AD" w:rsidRPr="00746DA6" w:rsidRDefault="00B079AD" w:rsidP="00DD5E15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Кишев С.З.</w:t>
            </w:r>
            <w:r w:rsidRPr="00746DA6">
              <w:rPr>
                <w:sz w:val="28"/>
                <w:szCs w:val="28"/>
              </w:rPr>
              <w:t xml:space="preserve">       </w:t>
            </w:r>
          </w:p>
        </w:tc>
        <w:tc>
          <w:tcPr>
            <w:tcW w:w="557" w:type="dxa"/>
          </w:tcPr>
          <w:p w:rsidR="00B079AD" w:rsidRPr="00746DA6" w:rsidRDefault="00B079AD" w:rsidP="00DD5E15">
            <w:pPr>
              <w:pStyle w:val="a4"/>
              <w:jc w:val="center"/>
              <w:rPr>
                <w:sz w:val="28"/>
                <w:szCs w:val="28"/>
              </w:rPr>
            </w:pPr>
            <w:r w:rsidRPr="00746DA6">
              <w:rPr>
                <w:sz w:val="28"/>
                <w:szCs w:val="28"/>
              </w:rPr>
              <w:t>-</w:t>
            </w:r>
          </w:p>
        </w:tc>
        <w:tc>
          <w:tcPr>
            <w:tcW w:w="7381" w:type="dxa"/>
          </w:tcPr>
          <w:p w:rsidR="00B079AD" w:rsidRPr="00746DA6" w:rsidRDefault="00B079AD" w:rsidP="00DD5E15">
            <w:pPr>
              <w:pStyle w:val="a4"/>
              <w:jc w:val="both"/>
              <w:rPr>
                <w:sz w:val="28"/>
                <w:szCs w:val="28"/>
              </w:rPr>
            </w:pPr>
            <w:r w:rsidRPr="00746DA6">
              <w:rPr>
                <w:sz w:val="28"/>
                <w:szCs w:val="28"/>
              </w:rPr>
              <w:t xml:space="preserve">глава местной администрации с.п. </w:t>
            </w:r>
            <w:r>
              <w:rPr>
                <w:sz w:val="28"/>
                <w:szCs w:val="28"/>
              </w:rPr>
              <w:t>Верхний Акбаш</w:t>
            </w:r>
            <w:r w:rsidRPr="00746DA6">
              <w:rPr>
                <w:sz w:val="28"/>
                <w:szCs w:val="28"/>
              </w:rPr>
              <w:t xml:space="preserve"> Терского </w:t>
            </w:r>
            <w:r w:rsidRPr="00746DA6">
              <w:rPr>
                <w:spacing w:val="-21"/>
                <w:sz w:val="28"/>
                <w:szCs w:val="28"/>
              </w:rPr>
              <w:t>муниципального района  КБР,  председатель  комиссии;</w:t>
            </w:r>
          </w:p>
        </w:tc>
      </w:tr>
      <w:tr w:rsidR="00B079AD" w:rsidRPr="002316F6" w:rsidTr="00DD5E15">
        <w:tc>
          <w:tcPr>
            <w:tcW w:w="10314" w:type="dxa"/>
            <w:gridSpan w:val="3"/>
          </w:tcPr>
          <w:p w:rsidR="00B079AD" w:rsidRDefault="00B079AD" w:rsidP="00DD5E15">
            <w:pPr>
              <w:pStyle w:val="a4"/>
              <w:rPr>
                <w:spacing w:val="-16"/>
                <w:sz w:val="28"/>
                <w:szCs w:val="28"/>
              </w:rPr>
            </w:pPr>
            <w:r w:rsidRPr="002316F6">
              <w:rPr>
                <w:spacing w:val="-16"/>
                <w:sz w:val="28"/>
                <w:szCs w:val="28"/>
              </w:rPr>
              <w:t xml:space="preserve">           </w:t>
            </w:r>
          </w:p>
          <w:p w:rsidR="00B079AD" w:rsidRDefault="00B079AD" w:rsidP="00DD5E15">
            <w:pPr>
              <w:pStyle w:val="a4"/>
              <w:rPr>
                <w:spacing w:val="-16"/>
                <w:sz w:val="28"/>
                <w:szCs w:val="28"/>
              </w:rPr>
            </w:pPr>
            <w:r w:rsidRPr="002316F6">
              <w:rPr>
                <w:spacing w:val="-16"/>
                <w:sz w:val="28"/>
                <w:szCs w:val="28"/>
              </w:rPr>
              <w:t xml:space="preserve"> </w:t>
            </w:r>
            <w:r>
              <w:rPr>
                <w:spacing w:val="-16"/>
                <w:sz w:val="28"/>
                <w:szCs w:val="28"/>
              </w:rPr>
              <w:t xml:space="preserve">               </w:t>
            </w:r>
            <w:r w:rsidRPr="002316F6">
              <w:rPr>
                <w:spacing w:val="-16"/>
                <w:sz w:val="28"/>
                <w:szCs w:val="28"/>
              </w:rPr>
              <w:t>Члены комиссии:</w:t>
            </w:r>
          </w:p>
          <w:p w:rsidR="00B079AD" w:rsidRPr="002316F6" w:rsidRDefault="00B079AD" w:rsidP="00DD5E15">
            <w:pPr>
              <w:pStyle w:val="a4"/>
              <w:rPr>
                <w:sz w:val="28"/>
                <w:szCs w:val="28"/>
              </w:rPr>
            </w:pPr>
          </w:p>
        </w:tc>
      </w:tr>
      <w:tr w:rsidR="00B079AD" w:rsidRPr="002316F6" w:rsidTr="00DD5E15">
        <w:tc>
          <w:tcPr>
            <w:tcW w:w="2376" w:type="dxa"/>
          </w:tcPr>
          <w:p w:rsidR="00B079AD" w:rsidRPr="00746DA6" w:rsidRDefault="00B079AD" w:rsidP="00DD5E15">
            <w:pPr>
              <w:pStyle w:val="a4"/>
              <w:rPr>
                <w:sz w:val="28"/>
                <w:szCs w:val="28"/>
              </w:rPr>
            </w:pPr>
            <w:r w:rsidRPr="00746DA6">
              <w:rPr>
                <w:spacing w:val="-16"/>
                <w:sz w:val="28"/>
                <w:szCs w:val="28"/>
              </w:rPr>
              <w:t xml:space="preserve">Бельгушев Р.А.      </w:t>
            </w:r>
          </w:p>
        </w:tc>
        <w:tc>
          <w:tcPr>
            <w:tcW w:w="557" w:type="dxa"/>
          </w:tcPr>
          <w:p w:rsidR="00B079AD" w:rsidRPr="001B4B10" w:rsidRDefault="00B079AD" w:rsidP="00DD5E15">
            <w:pPr>
              <w:pStyle w:val="a4"/>
              <w:jc w:val="center"/>
              <w:rPr>
                <w:sz w:val="28"/>
                <w:szCs w:val="28"/>
              </w:rPr>
            </w:pPr>
            <w:r w:rsidRPr="001B4B10">
              <w:rPr>
                <w:sz w:val="28"/>
                <w:szCs w:val="28"/>
              </w:rPr>
              <w:t>-</w:t>
            </w:r>
          </w:p>
        </w:tc>
        <w:tc>
          <w:tcPr>
            <w:tcW w:w="7381" w:type="dxa"/>
          </w:tcPr>
          <w:p w:rsidR="00B079AD" w:rsidRDefault="00B079AD" w:rsidP="00DD5E15">
            <w:pPr>
              <w:pStyle w:val="a4"/>
              <w:jc w:val="both"/>
              <w:rPr>
                <w:spacing w:val="-12"/>
                <w:sz w:val="28"/>
                <w:szCs w:val="28"/>
              </w:rPr>
            </w:pPr>
            <w:r>
              <w:rPr>
                <w:spacing w:val="-16"/>
                <w:sz w:val="28"/>
                <w:szCs w:val="28"/>
              </w:rPr>
              <w:t>главный инженер</w:t>
            </w:r>
            <w:r w:rsidR="002B5F93">
              <w:rPr>
                <w:spacing w:val="-16"/>
                <w:sz w:val="28"/>
                <w:szCs w:val="28"/>
              </w:rPr>
              <w:t xml:space="preserve"> МУП «Теректеплоснаб</w:t>
            </w:r>
            <w:r w:rsidRPr="001B4B10">
              <w:rPr>
                <w:spacing w:val="-16"/>
                <w:sz w:val="28"/>
                <w:szCs w:val="28"/>
              </w:rPr>
              <w:t xml:space="preserve">» </w:t>
            </w:r>
            <w:r w:rsidRPr="001B4B10">
              <w:rPr>
                <w:spacing w:val="-20"/>
                <w:sz w:val="28"/>
                <w:szCs w:val="28"/>
              </w:rPr>
              <w:t xml:space="preserve"> </w:t>
            </w:r>
            <w:r w:rsidRPr="001B4B10">
              <w:rPr>
                <w:spacing w:val="-12"/>
                <w:sz w:val="28"/>
                <w:szCs w:val="28"/>
              </w:rPr>
              <w:t>(по согласованию);</w:t>
            </w:r>
          </w:p>
          <w:p w:rsidR="00B079AD" w:rsidRPr="001B4B10" w:rsidRDefault="00B079AD" w:rsidP="00DD5E15">
            <w:pPr>
              <w:pStyle w:val="a4"/>
              <w:jc w:val="both"/>
              <w:rPr>
                <w:sz w:val="28"/>
                <w:szCs w:val="28"/>
              </w:rPr>
            </w:pPr>
          </w:p>
        </w:tc>
      </w:tr>
      <w:tr w:rsidR="00B079AD" w:rsidRPr="002316F6" w:rsidTr="00DD5E15">
        <w:tc>
          <w:tcPr>
            <w:tcW w:w="2376" w:type="dxa"/>
          </w:tcPr>
          <w:p w:rsidR="00B079AD" w:rsidRPr="00D24F4D" w:rsidRDefault="00FC5746" w:rsidP="00DD5E15">
            <w:pPr>
              <w:pStyle w:val="a4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Тенова К.З.</w:t>
            </w:r>
          </w:p>
        </w:tc>
        <w:tc>
          <w:tcPr>
            <w:tcW w:w="557" w:type="dxa"/>
          </w:tcPr>
          <w:p w:rsidR="00B079AD" w:rsidRPr="00746DA6" w:rsidRDefault="00B079AD" w:rsidP="00DD5E15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746DA6">
              <w:rPr>
                <w:sz w:val="28"/>
                <w:szCs w:val="28"/>
              </w:rPr>
              <w:t>-</w:t>
            </w:r>
          </w:p>
        </w:tc>
        <w:tc>
          <w:tcPr>
            <w:tcW w:w="7381" w:type="dxa"/>
          </w:tcPr>
          <w:p w:rsidR="00B079AD" w:rsidRDefault="00B079AD" w:rsidP="00DD5E15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 местной администрации с.п. Верхний Акбаш</w:t>
            </w:r>
            <w:r w:rsidRPr="00746DA6">
              <w:rPr>
                <w:sz w:val="28"/>
                <w:szCs w:val="28"/>
              </w:rPr>
              <w:t>;</w:t>
            </w:r>
          </w:p>
          <w:p w:rsidR="00B079AD" w:rsidRPr="00746DA6" w:rsidRDefault="00B079AD" w:rsidP="00DD5E15">
            <w:pPr>
              <w:pStyle w:val="a4"/>
              <w:jc w:val="both"/>
              <w:rPr>
                <w:sz w:val="28"/>
                <w:szCs w:val="28"/>
              </w:rPr>
            </w:pPr>
          </w:p>
        </w:tc>
      </w:tr>
      <w:tr w:rsidR="00B079AD" w:rsidRPr="002316F6" w:rsidTr="00DD5E15">
        <w:tc>
          <w:tcPr>
            <w:tcW w:w="2376" w:type="dxa"/>
          </w:tcPr>
          <w:p w:rsidR="00B079AD" w:rsidRPr="00420ABC" w:rsidRDefault="00B079AD" w:rsidP="00DD5E15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Балкарова М.М.</w:t>
            </w:r>
          </w:p>
        </w:tc>
        <w:tc>
          <w:tcPr>
            <w:tcW w:w="557" w:type="dxa"/>
          </w:tcPr>
          <w:p w:rsidR="00B079AD" w:rsidRPr="00420ABC" w:rsidRDefault="00B079AD" w:rsidP="00DD5E15">
            <w:pPr>
              <w:pStyle w:val="a4"/>
              <w:jc w:val="center"/>
              <w:rPr>
                <w:sz w:val="28"/>
                <w:szCs w:val="28"/>
              </w:rPr>
            </w:pPr>
            <w:r w:rsidRPr="00420ABC">
              <w:rPr>
                <w:sz w:val="28"/>
                <w:szCs w:val="28"/>
              </w:rPr>
              <w:t>-</w:t>
            </w:r>
          </w:p>
        </w:tc>
        <w:tc>
          <w:tcPr>
            <w:tcW w:w="7381" w:type="dxa"/>
          </w:tcPr>
          <w:p w:rsidR="00B079AD" w:rsidRDefault="00B079AD" w:rsidP="00DD5E15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МКОУ НШДС с.п.</w:t>
            </w:r>
            <w:r w:rsidRPr="00420ABC">
              <w:rPr>
                <w:sz w:val="28"/>
                <w:szCs w:val="28"/>
              </w:rPr>
              <w:t xml:space="preserve"> Верхний Акбаш</w:t>
            </w:r>
            <w:r>
              <w:rPr>
                <w:sz w:val="28"/>
                <w:szCs w:val="28"/>
              </w:rPr>
              <w:t>;</w:t>
            </w:r>
          </w:p>
          <w:p w:rsidR="00B079AD" w:rsidRPr="00420ABC" w:rsidRDefault="00B079AD" w:rsidP="00DD5E15">
            <w:pPr>
              <w:pStyle w:val="a4"/>
              <w:jc w:val="both"/>
              <w:rPr>
                <w:sz w:val="28"/>
                <w:szCs w:val="28"/>
              </w:rPr>
            </w:pPr>
          </w:p>
        </w:tc>
      </w:tr>
      <w:tr w:rsidR="00B079AD" w:rsidRPr="002316F6" w:rsidTr="00DD5E15">
        <w:tc>
          <w:tcPr>
            <w:tcW w:w="2376" w:type="dxa"/>
          </w:tcPr>
          <w:p w:rsidR="00B079AD" w:rsidRPr="00420ABC" w:rsidRDefault="00B079AD" w:rsidP="00DD5E15">
            <w:pPr>
              <w:pStyle w:val="a4"/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Тарканова М.В.</w:t>
            </w:r>
          </w:p>
        </w:tc>
        <w:tc>
          <w:tcPr>
            <w:tcW w:w="557" w:type="dxa"/>
          </w:tcPr>
          <w:p w:rsidR="00B079AD" w:rsidRPr="00420ABC" w:rsidRDefault="00B079AD" w:rsidP="00DD5E15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420ABC">
              <w:rPr>
                <w:sz w:val="28"/>
                <w:szCs w:val="28"/>
              </w:rPr>
              <w:t>-</w:t>
            </w:r>
          </w:p>
        </w:tc>
        <w:tc>
          <w:tcPr>
            <w:tcW w:w="7381" w:type="dxa"/>
          </w:tcPr>
          <w:p w:rsidR="00B079AD" w:rsidRDefault="00B079AD" w:rsidP="00DD5E15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МКОУ СОШ с.п.</w:t>
            </w:r>
            <w:r w:rsidRPr="00420ABC">
              <w:rPr>
                <w:sz w:val="28"/>
                <w:szCs w:val="28"/>
              </w:rPr>
              <w:t xml:space="preserve"> Верхний Акбаш</w:t>
            </w:r>
            <w:r>
              <w:rPr>
                <w:sz w:val="28"/>
                <w:szCs w:val="28"/>
              </w:rPr>
              <w:t>;</w:t>
            </w:r>
          </w:p>
          <w:p w:rsidR="00B079AD" w:rsidRPr="00420ABC" w:rsidRDefault="00B079AD" w:rsidP="00DD5E15">
            <w:pPr>
              <w:pStyle w:val="a4"/>
              <w:rPr>
                <w:sz w:val="28"/>
                <w:szCs w:val="28"/>
              </w:rPr>
            </w:pPr>
          </w:p>
        </w:tc>
      </w:tr>
      <w:tr w:rsidR="00B079AD" w:rsidRPr="002316F6" w:rsidTr="00DD5E15">
        <w:tc>
          <w:tcPr>
            <w:tcW w:w="2376" w:type="dxa"/>
          </w:tcPr>
          <w:p w:rsidR="00B079AD" w:rsidRPr="00420ABC" w:rsidRDefault="00B079AD" w:rsidP="00DD5E15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Хатефова А.Р.</w:t>
            </w:r>
          </w:p>
        </w:tc>
        <w:tc>
          <w:tcPr>
            <w:tcW w:w="557" w:type="dxa"/>
          </w:tcPr>
          <w:p w:rsidR="00B079AD" w:rsidRPr="00420ABC" w:rsidRDefault="00B079AD" w:rsidP="00DD5E15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420ABC">
              <w:rPr>
                <w:sz w:val="28"/>
                <w:szCs w:val="28"/>
              </w:rPr>
              <w:t>-</w:t>
            </w:r>
          </w:p>
        </w:tc>
        <w:tc>
          <w:tcPr>
            <w:tcW w:w="7381" w:type="dxa"/>
          </w:tcPr>
          <w:p w:rsidR="00B079AD" w:rsidRPr="00420ABC" w:rsidRDefault="00B079AD" w:rsidP="00DD5E15">
            <w:pPr>
              <w:pStyle w:val="a4"/>
              <w:rPr>
                <w:sz w:val="28"/>
                <w:szCs w:val="28"/>
              </w:rPr>
            </w:pPr>
            <w:r w:rsidRPr="00420ABC">
              <w:rPr>
                <w:sz w:val="28"/>
                <w:szCs w:val="28"/>
              </w:rPr>
              <w:t>директор</w:t>
            </w:r>
            <w:r>
              <w:rPr>
                <w:sz w:val="28"/>
                <w:szCs w:val="28"/>
              </w:rPr>
              <w:t>а М</w:t>
            </w:r>
            <w:r w:rsidRPr="00420ABC">
              <w:rPr>
                <w:sz w:val="28"/>
                <w:szCs w:val="28"/>
              </w:rPr>
              <w:t xml:space="preserve">УК </w:t>
            </w:r>
            <w:r>
              <w:rPr>
                <w:sz w:val="28"/>
                <w:szCs w:val="28"/>
              </w:rPr>
              <w:t>«</w:t>
            </w:r>
            <w:r w:rsidRPr="00420ABC">
              <w:rPr>
                <w:sz w:val="28"/>
                <w:szCs w:val="28"/>
              </w:rPr>
              <w:t xml:space="preserve">Сельский дом культуры </w:t>
            </w:r>
            <w:r>
              <w:rPr>
                <w:sz w:val="28"/>
                <w:szCs w:val="28"/>
              </w:rPr>
              <w:t xml:space="preserve"> </w:t>
            </w:r>
            <w:r w:rsidRPr="00420ABC">
              <w:rPr>
                <w:sz w:val="28"/>
                <w:szCs w:val="28"/>
              </w:rPr>
              <w:t>с.</w:t>
            </w:r>
            <w:r>
              <w:rPr>
                <w:sz w:val="28"/>
                <w:szCs w:val="28"/>
              </w:rPr>
              <w:t>п.</w:t>
            </w:r>
            <w:r w:rsidRPr="00420ABC">
              <w:rPr>
                <w:sz w:val="28"/>
                <w:szCs w:val="28"/>
              </w:rPr>
              <w:t>Верхний Акбаш</w:t>
            </w:r>
            <w:r>
              <w:rPr>
                <w:sz w:val="28"/>
                <w:szCs w:val="28"/>
              </w:rPr>
              <w:t>»</w:t>
            </w:r>
          </w:p>
        </w:tc>
      </w:tr>
    </w:tbl>
    <w:p w:rsidR="00B079AD" w:rsidRDefault="00B079AD" w:rsidP="00B079AD">
      <w:pPr>
        <w:ind w:left="5664"/>
      </w:pPr>
    </w:p>
    <w:p w:rsidR="00B079AD" w:rsidRDefault="00B079AD" w:rsidP="00B079AD">
      <w:pPr>
        <w:ind w:left="5664"/>
      </w:pPr>
    </w:p>
    <w:p w:rsidR="00B079AD" w:rsidRDefault="00B079AD" w:rsidP="00B079AD">
      <w:pPr>
        <w:ind w:left="5664"/>
      </w:pPr>
    </w:p>
    <w:p w:rsidR="00B079AD" w:rsidRDefault="00B079AD" w:rsidP="00B079AD">
      <w:pPr>
        <w:ind w:left="5664"/>
      </w:pPr>
    </w:p>
    <w:p w:rsidR="00B079AD" w:rsidRDefault="00B079AD" w:rsidP="00B079AD">
      <w:pPr>
        <w:ind w:left="5664"/>
      </w:pPr>
    </w:p>
    <w:p w:rsidR="00B079AD" w:rsidRDefault="00B079AD" w:rsidP="00B079AD">
      <w:pPr>
        <w:ind w:left="5664"/>
      </w:pPr>
    </w:p>
    <w:p w:rsidR="00B079AD" w:rsidRDefault="00B079AD" w:rsidP="00B079AD">
      <w:pPr>
        <w:ind w:left="5664"/>
      </w:pPr>
    </w:p>
    <w:p w:rsidR="00B079AD" w:rsidRDefault="00B079AD" w:rsidP="00B079AD">
      <w:pPr>
        <w:ind w:left="5664"/>
      </w:pPr>
    </w:p>
    <w:p w:rsidR="00B079AD" w:rsidRDefault="00B079AD" w:rsidP="00B079AD">
      <w:pPr>
        <w:ind w:left="5664"/>
      </w:pPr>
    </w:p>
    <w:p w:rsidR="00B079AD" w:rsidRDefault="00B079AD" w:rsidP="00B079AD">
      <w:pPr>
        <w:ind w:left="5664"/>
      </w:pPr>
    </w:p>
    <w:p w:rsidR="00B079AD" w:rsidRDefault="00B079AD" w:rsidP="00B079AD">
      <w:pPr>
        <w:ind w:left="5664"/>
      </w:pPr>
    </w:p>
    <w:p w:rsidR="00B079AD" w:rsidRDefault="00B079AD" w:rsidP="00B079AD">
      <w:pPr>
        <w:ind w:left="5664"/>
      </w:pPr>
    </w:p>
    <w:p w:rsidR="00B079AD" w:rsidRDefault="00B079AD" w:rsidP="00B079AD">
      <w:pPr>
        <w:ind w:left="5664"/>
      </w:pPr>
    </w:p>
    <w:p w:rsidR="00B079AD" w:rsidRDefault="00B079AD" w:rsidP="00B079AD">
      <w:pPr>
        <w:ind w:left="5664"/>
      </w:pPr>
    </w:p>
    <w:p w:rsidR="00B079AD" w:rsidRDefault="00B079AD" w:rsidP="00B079AD">
      <w:pPr>
        <w:ind w:left="5664"/>
      </w:pPr>
    </w:p>
    <w:p w:rsidR="00B079AD" w:rsidRDefault="00B079AD" w:rsidP="00B079AD">
      <w:pPr>
        <w:ind w:left="5664"/>
      </w:pPr>
    </w:p>
    <w:p w:rsidR="00B079AD" w:rsidRDefault="00B079AD" w:rsidP="00B079AD">
      <w:pPr>
        <w:ind w:left="5664"/>
      </w:pPr>
    </w:p>
    <w:p w:rsidR="00B079AD" w:rsidRDefault="00B079AD" w:rsidP="00B079AD">
      <w:pPr>
        <w:ind w:left="5664"/>
      </w:pPr>
    </w:p>
    <w:p w:rsidR="00B079AD" w:rsidRDefault="00B079AD" w:rsidP="00B079AD">
      <w:pPr>
        <w:ind w:left="5664"/>
      </w:pPr>
    </w:p>
    <w:p w:rsidR="00B079AD" w:rsidRDefault="00B079AD" w:rsidP="00B079AD">
      <w:pPr>
        <w:ind w:left="5664"/>
      </w:pPr>
    </w:p>
    <w:p w:rsidR="00B079AD" w:rsidRDefault="00B079AD" w:rsidP="00B079AD">
      <w:pPr>
        <w:ind w:left="5664"/>
      </w:pPr>
    </w:p>
    <w:p w:rsidR="00B079AD" w:rsidRDefault="00B079AD" w:rsidP="00B079AD">
      <w:pPr>
        <w:ind w:left="5664"/>
      </w:pPr>
    </w:p>
    <w:p w:rsidR="00B079AD" w:rsidRDefault="00B079AD" w:rsidP="00B079AD">
      <w:pPr>
        <w:ind w:left="5664"/>
      </w:pPr>
    </w:p>
    <w:p w:rsidR="00B079AD" w:rsidRDefault="00B079AD" w:rsidP="00B079AD">
      <w:pPr>
        <w:ind w:left="5664"/>
      </w:pPr>
    </w:p>
    <w:p w:rsidR="00B079AD" w:rsidRDefault="00B079AD" w:rsidP="00B079AD">
      <w:pPr>
        <w:ind w:left="5664"/>
      </w:pPr>
    </w:p>
    <w:p w:rsidR="00B079AD" w:rsidRDefault="00B079AD" w:rsidP="00B079AD">
      <w:pPr>
        <w:ind w:left="5664"/>
      </w:pPr>
    </w:p>
    <w:p w:rsidR="00B079AD" w:rsidRDefault="00B079AD" w:rsidP="00AD45EE"/>
    <w:p w:rsidR="00B079AD" w:rsidRDefault="00B079AD" w:rsidP="00B079AD">
      <w:pPr>
        <w:ind w:left="5664"/>
      </w:pPr>
    </w:p>
    <w:p w:rsidR="00B079AD" w:rsidRDefault="00B079AD" w:rsidP="00B079AD">
      <w:pPr>
        <w:ind w:left="5664"/>
      </w:pPr>
    </w:p>
    <w:p w:rsidR="00B079AD" w:rsidRDefault="00B079AD" w:rsidP="00B079AD">
      <w:pPr>
        <w:ind w:left="5664"/>
      </w:pPr>
    </w:p>
    <w:p w:rsidR="00B079AD" w:rsidRPr="00EA1C00" w:rsidRDefault="00B079AD" w:rsidP="00B079AD">
      <w:pPr>
        <w:ind w:left="5664"/>
        <w:jc w:val="center"/>
      </w:pPr>
      <w:r w:rsidRPr="00EA1C00">
        <w:t>Приложение № 2</w:t>
      </w:r>
    </w:p>
    <w:p w:rsidR="00B079AD" w:rsidRPr="00EA1C00" w:rsidRDefault="00B079AD" w:rsidP="00B079AD">
      <w:pPr>
        <w:ind w:left="5664"/>
        <w:jc w:val="center"/>
      </w:pPr>
      <w:r w:rsidRPr="00EA1C00">
        <w:t xml:space="preserve">к постановлению </w:t>
      </w:r>
      <w:r>
        <w:t xml:space="preserve">местной                                            </w:t>
      </w:r>
      <w:r w:rsidRPr="00EA1C00">
        <w:t>администрации</w:t>
      </w:r>
      <w:r>
        <w:t xml:space="preserve"> с.п. </w:t>
      </w:r>
      <w:r w:rsidR="00AD45EE">
        <w:t>Верхний Акбаш                       Терского</w:t>
      </w:r>
      <w:r>
        <w:t xml:space="preserve"> муниципального района</w:t>
      </w:r>
    </w:p>
    <w:p w:rsidR="00B079AD" w:rsidRPr="00EA1C00" w:rsidRDefault="00B079AD" w:rsidP="00B079AD">
      <w:pPr>
        <w:ind w:left="5664"/>
        <w:jc w:val="center"/>
      </w:pPr>
      <w:r>
        <w:t xml:space="preserve">от  </w:t>
      </w:r>
      <w:r w:rsidR="00CB68BB">
        <w:t>06</w:t>
      </w:r>
      <w:r w:rsidRPr="00EA1C00">
        <w:t>.0</w:t>
      </w:r>
      <w:r w:rsidR="00CB68BB">
        <w:t>8</w:t>
      </w:r>
      <w:r>
        <w:t>.202</w:t>
      </w:r>
      <w:r w:rsidR="00CB68BB">
        <w:t>5</w:t>
      </w:r>
      <w:r w:rsidRPr="00EA1C00">
        <w:t>г. №</w:t>
      </w:r>
      <w:r>
        <w:t xml:space="preserve"> 5</w:t>
      </w:r>
      <w:r w:rsidR="00CB68BB">
        <w:t>8</w:t>
      </w:r>
    </w:p>
    <w:p w:rsidR="00B079AD" w:rsidRPr="00EA1C00" w:rsidRDefault="00B079AD" w:rsidP="00B079AD">
      <w:pPr>
        <w:rPr>
          <w:sz w:val="28"/>
          <w:szCs w:val="28"/>
        </w:rPr>
      </w:pPr>
    </w:p>
    <w:p w:rsidR="00B079AD" w:rsidRPr="00EA1C00" w:rsidRDefault="00B079AD" w:rsidP="00B079AD">
      <w:pPr>
        <w:jc w:val="center"/>
        <w:rPr>
          <w:b/>
          <w:sz w:val="28"/>
          <w:szCs w:val="28"/>
        </w:rPr>
      </w:pPr>
      <w:r w:rsidRPr="00EA1C00">
        <w:rPr>
          <w:b/>
          <w:sz w:val="28"/>
          <w:szCs w:val="28"/>
        </w:rPr>
        <w:t xml:space="preserve">Программа проведения проверки готовности потребителей тепловой энергии к отопительному </w:t>
      </w:r>
      <w:r>
        <w:rPr>
          <w:b/>
          <w:sz w:val="28"/>
          <w:szCs w:val="28"/>
        </w:rPr>
        <w:t>периоду 202</w:t>
      </w:r>
      <w:r w:rsidR="00CB68BB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-202</w:t>
      </w:r>
      <w:r w:rsidR="00CB68BB">
        <w:rPr>
          <w:b/>
          <w:sz w:val="28"/>
          <w:szCs w:val="28"/>
        </w:rPr>
        <w:t>6</w:t>
      </w:r>
      <w:r w:rsidRPr="00EA1C00">
        <w:rPr>
          <w:b/>
          <w:sz w:val="28"/>
          <w:szCs w:val="28"/>
        </w:rPr>
        <w:t>г.г.</w:t>
      </w:r>
      <w:r>
        <w:rPr>
          <w:b/>
          <w:sz w:val="28"/>
          <w:szCs w:val="28"/>
        </w:rPr>
        <w:t xml:space="preserve"> </w:t>
      </w:r>
      <w:r w:rsidRPr="00EA1C00">
        <w:rPr>
          <w:b/>
          <w:sz w:val="28"/>
          <w:szCs w:val="28"/>
        </w:rPr>
        <w:t xml:space="preserve">на территории </w:t>
      </w:r>
      <w:r>
        <w:rPr>
          <w:b/>
          <w:sz w:val="28"/>
          <w:szCs w:val="28"/>
        </w:rPr>
        <w:t xml:space="preserve">с.п. </w:t>
      </w:r>
      <w:r w:rsidR="00AD45EE">
        <w:rPr>
          <w:b/>
          <w:sz w:val="28"/>
          <w:szCs w:val="28"/>
        </w:rPr>
        <w:t xml:space="preserve">Верхний Акбаш Терского </w:t>
      </w:r>
      <w:r w:rsidRPr="00EA1C00">
        <w:rPr>
          <w:b/>
          <w:sz w:val="28"/>
          <w:szCs w:val="28"/>
        </w:rPr>
        <w:t>муниципального района КБР</w:t>
      </w:r>
    </w:p>
    <w:p w:rsidR="00FC5746" w:rsidRDefault="00FC5746" w:rsidP="00FC5746">
      <w:pPr>
        <w:pStyle w:val="a4"/>
        <w:jc w:val="center"/>
        <w:rPr>
          <w:b/>
          <w:bCs/>
          <w:sz w:val="28"/>
          <w:szCs w:val="28"/>
        </w:rPr>
      </w:pPr>
      <w:r w:rsidRPr="004D5C52">
        <w:rPr>
          <w:b/>
          <w:bCs/>
          <w:sz w:val="28"/>
          <w:szCs w:val="28"/>
        </w:rPr>
        <w:t>I. Общие положения</w:t>
      </w:r>
    </w:p>
    <w:p w:rsidR="00FC5746" w:rsidRPr="004D5C52" w:rsidRDefault="00FC5746" w:rsidP="00FC5746">
      <w:pPr>
        <w:pStyle w:val="a4"/>
        <w:jc w:val="center"/>
        <w:rPr>
          <w:sz w:val="28"/>
          <w:szCs w:val="28"/>
        </w:rPr>
      </w:pPr>
    </w:p>
    <w:p w:rsidR="00FC5746" w:rsidRDefault="00FC5746" w:rsidP="00FC5746">
      <w:pPr>
        <w:pStyle w:val="a4"/>
        <w:ind w:firstLine="708"/>
        <w:jc w:val="both"/>
        <w:rPr>
          <w:sz w:val="28"/>
          <w:szCs w:val="28"/>
        </w:rPr>
      </w:pPr>
      <w:r w:rsidRPr="004D5C52">
        <w:rPr>
          <w:sz w:val="28"/>
          <w:szCs w:val="28"/>
        </w:rPr>
        <w:t>1.1. Настоящая программа проведения проверки готовности потребителей тепловой энергии</w:t>
      </w:r>
      <w:r>
        <w:rPr>
          <w:sz w:val="28"/>
          <w:szCs w:val="28"/>
        </w:rPr>
        <w:t xml:space="preserve">, расположенных </w:t>
      </w:r>
      <w:r w:rsidRPr="004D5C52">
        <w:rPr>
          <w:sz w:val="28"/>
          <w:szCs w:val="28"/>
        </w:rPr>
        <w:t xml:space="preserve">на территории сельского поселения </w:t>
      </w:r>
      <w:r>
        <w:rPr>
          <w:sz w:val="28"/>
          <w:szCs w:val="28"/>
        </w:rPr>
        <w:t>Верхний Акбаш, к отопительному периоду 2025-2026</w:t>
      </w:r>
      <w:r w:rsidRPr="004D5C52">
        <w:rPr>
          <w:sz w:val="28"/>
          <w:szCs w:val="28"/>
        </w:rPr>
        <w:t xml:space="preserve"> гг., разработана в соответствии с требованиями Федерального закона от 27.07.2010 года № 190-ФЗ «О теплоснабжении» (далее Закон о теплоснабжении) и приказа </w:t>
      </w:r>
      <w:r w:rsidRPr="0052679C">
        <w:rPr>
          <w:sz w:val="28"/>
          <w:szCs w:val="28"/>
        </w:rPr>
        <w:t xml:space="preserve">Минэнерго России от 13.11.2024 </w:t>
      </w:r>
      <w:r>
        <w:rPr>
          <w:sz w:val="28"/>
          <w:szCs w:val="28"/>
        </w:rPr>
        <w:t>№ 2234 «</w:t>
      </w:r>
      <w:r w:rsidRPr="0052679C">
        <w:rPr>
          <w:sz w:val="28"/>
          <w:szCs w:val="28"/>
        </w:rPr>
        <w:t>Об утверждении Правил обеспечения готовности к отопительному периоду и Порядка проведения оценки обеспечения готовности к отопительному периоду</w:t>
      </w:r>
      <w:r>
        <w:rPr>
          <w:sz w:val="28"/>
          <w:szCs w:val="28"/>
        </w:rPr>
        <w:t>»</w:t>
      </w:r>
      <w:r w:rsidRPr="004D5C52">
        <w:rPr>
          <w:sz w:val="28"/>
          <w:szCs w:val="28"/>
        </w:rPr>
        <w:t>.</w:t>
      </w:r>
    </w:p>
    <w:p w:rsidR="00FC5746" w:rsidRDefault="00FC5746" w:rsidP="00FC5746">
      <w:pPr>
        <w:pStyle w:val="a4"/>
        <w:ind w:firstLine="708"/>
        <w:jc w:val="both"/>
        <w:rPr>
          <w:sz w:val="28"/>
          <w:szCs w:val="28"/>
        </w:rPr>
      </w:pPr>
      <w:r w:rsidRPr="004D5C52">
        <w:rPr>
          <w:sz w:val="28"/>
          <w:szCs w:val="28"/>
        </w:rPr>
        <w:t>Программа разработана в целях оценки готовности потребителей тепловой энергии к отопительному периоду.</w:t>
      </w:r>
    </w:p>
    <w:p w:rsidR="00FC5746" w:rsidRPr="004D5C52" w:rsidRDefault="00FC5746" w:rsidP="00FC5746">
      <w:pPr>
        <w:pStyle w:val="a4"/>
        <w:ind w:firstLine="708"/>
        <w:jc w:val="both"/>
        <w:rPr>
          <w:sz w:val="28"/>
          <w:szCs w:val="28"/>
        </w:rPr>
      </w:pPr>
    </w:p>
    <w:p w:rsidR="00FC5746" w:rsidRDefault="00FC5746" w:rsidP="00FC5746">
      <w:pPr>
        <w:pStyle w:val="a4"/>
        <w:jc w:val="center"/>
        <w:rPr>
          <w:b/>
          <w:bCs/>
          <w:sz w:val="28"/>
          <w:szCs w:val="28"/>
        </w:rPr>
      </w:pPr>
      <w:r w:rsidRPr="004D5C52">
        <w:rPr>
          <w:b/>
          <w:bCs/>
          <w:sz w:val="28"/>
          <w:szCs w:val="28"/>
        </w:rPr>
        <w:t>II. Проверка готовности к отопительному периоду</w:t>
      </w:r>
    </w:p>
    <w:p w:rsidR="00FC5746" w:rsidRPr="004D5C52" w:rsidRDefault="00FC5746" w:rsidP="00FC5746">
      <w:pPr>
        <w:pStyle w:val="a4"/>
        <w:jc w:val="center"/>
        <w:rPr>
          <w:sz w:val="28"/>
          <w:szCs w:val="28"/>
        </w:rPr>
      </w:pPr>
    </w:p>
    <w:p w:rsidR="00FC5746" w:rsidRDefault="00FC5746" w:rsidP="00FC5746">
      <w:pPr>
        <w:pStyle w:val="a4"/>
        <w:ind w:firstLine="708"/>
        <w:jc w:val="both"/>
        <w:rPr>
          <w:sz w:val="28"/>
          <w:szCs w:val="28"/>
        </w:rPr>
      </w:pPr>
      <w:r w:rsidRPr="004D5C52">
        <w:rPr>
          <w:sz w:val="28"/>
          <w:szCs w:val="28"/>
        </w:rPr>
        <w:t>2.</w:t>
      </w:r>
      <w:r w:rsidRPr="00746DA6">
        <w:rPr>
          <w:sz w:val="28"/>
          <w:szCs w:val="28"/>
        </w:rPr>
        <w:t xml:space="preserve">1. К потребителям тепловой энергии, расположенных на территории </w:t>
      </w:r>
      <w:r>
        <w:rPr>
          <w:sz w:val="28"/>
          <w:szCs w:val="28"/>
        </w:rPr>
        <w:t>сельского поселения Верхний Акбаш</w:t>
      </w:r>
      <w:r w:rsidRPr="00746DA6">
        <w:rPr>
          <w:sz w:val="28"/>
          <w:szCs w:val="28"/>
        </w:rPr>
        <w:t>, в отношении которых проводится проверка готовности:</w:t>
      </w:r>
    </w:p>
    <w:p w:rsidR="00FC5746" w:rsidRDefault="00FC5746" w:rsidP="00FC5746">
      <w:pPr>
        <w:pStyle w:val="a4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-МКОУ СОШ с п Верхний Акбаш;</w:t>
      </w:r>
    </w:p>
    <w:p w:rsidR="00FC5746" w:rsidRDefault="00FC5746" w:rsidP="00FC5746">
      <w:pPr>
        <w:pStyle w:val="a4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-МКОУ НШДС с п Верхний Акбаш;</w:t>
      </w:r>
    </w:p>
    <w:p w:rsidR="00FC5746" w:rsidRDefault="00FC5746" w:rsidP="00FC5746">
      <w:pPr>
        <w:pStyle w:val="a4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-МУК СДК с п Верхний Акбаш;</w:t>
      </w:r>
    </w:p>
    <w:p w:rsidR="00FC5746" w:rsidRPr="00746DA6" w:rsidRDefault="00FC5746" w:rsidP="00FC5746">
      <w:pPr>
        <w:pStyle w:val="a4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-Местная администрация с п Верхний Акбаш</w:t>
      </w:r>
    </w:p>
    <w:p w:rsidR="00FC5746" w:rsidRDefault="00FC5746" w:rsidP="00FC5746">
      <w:pPr>
        <w:pStyle w:val="a4"/>
        <w:ind w:firstLine="708"/>
        <w:jc w:val="both"/>
        <w:rPr>
          <w:sz w:val="28"/>
          <w:szCs w:val="28"/>
        </w:rPr>
      </w:pPr>
    </w:p>
    <w:p w:rsidR="00FC5746" w:rsidRPr="004D5C52" w:rsidRDefault="00FC5746" w:rsidP="00FC5746">
      <w:pPr>
        <w:pStyle w:val="a4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2.2</w:t>
      </w:r>
      <w:r w:rsidRPr="004D5C52">
        <w:rPr>
          <w:sz w:val="28"/>
          <w:szCs w:val="28"/>
        </w:rPr>
        <w:t xml:space="preserve">. Проверка </w:t>
      </w:r>
      <w:r>
        <w:rPr>
          <w:sz w:val="28"/>
          <w:szCs w:val="28"/>
        </w:rPr>
        <w:t>объектов, указанных в пункте</w:t>
      </w:r>
      <w:r w:rsidRPr="004D5C52">
        <w:rPr>
          <w:sz w:val="28"/>
          <w:szCs w:val="28"/>
        </w:rPr>
        <w:t xml:space="preserve"> 2.1 настоящей Программы проводится </w:t>
      </w:r>
      <w:r>
        <w:rPr>
          <w:sz w:val="28"/>
          <w:szCs w:val="28"/>
        </w:rPr>
        <w:t xml:space="preserve">комиссией по оценке готовности </w:t>
      </w:r>
      <w:r w:rsidRPr="004D5C52">
        <w:rPr>
          <w:sz w:val="28"/>
          <w:szCs w:val="28"/>
        </w:rPr>
        <w:t xml:space="preserve">потребителей тепловой энергии, расположенных на территории сельского поселения </w:t>
      </w:r>
      <w:r>
        <w:rPr>
          <w:sz w:val="28"/>
          <w:szCs w:val="28"/>
        </w:rPr>
        <w:t>Верхний Акбаш</w:t>
      </w:r>
      <w:r w:rsidRPr="003944F9">
        <w:rPr>
          <w:sz w:val="28"/>
          <w:szCs w:val="28"/>
          <w:highlight w:val="yellow"/>
        </w:rPr>
        <w:t>,</w:t>
      </w:r>
      <w:r>
        <w:rPr>
          <w:sz w:val="28"/>
          <w:szCs w:val="28"/>
        </w:rPr>
        <w:t xml:space="preserve"> к отопительному периоду 2025-2026</w:t>
      </w:r>
      <w:r w:rsidRPr="004D5C52">
        <w:rPr>
          <w:sz w:val="28"/>
          <w:szCs w:val="28"/>
        </w:rPr>
        <w:t xml:space="preserve"> гг., в соответствии с графиком.</w:t>
      </w:r>
    </w:p>
    <w:p w:rsidR="00FC5746" w:rsidRPr="004D5C52" w:rsidRDefault="00FC5746" w:rsidP="00FC5746">
      <w:pPr>
        <w:pStyle w:val="a4"/>
        <w:ind w:firstLine="708"/>
        <w:jc w:val="both"/>
        <w:rPr>
          <w:sz w:val="28"/>
          <w:szCs w:val="28"/>
        </w:rPr>
      </w:pPr>
      <w:r w:rsidRPr="004D5C52">
        <w:rPr>
          <w:sz w:val="28"/>
          <w:szCs w:val="28"/>
        </w:rPr>
        <w:t>2.</w:t>
      </w:r>
      <w:r>
        <w:rPr>
          <w:sz w:val="28"/>
          <w:szCs w:val="28"/>
        </w:rPr>
        <w:t>3</w:t>
      </w:r>
      <w:r w:rsidRPr="004D5C52">
        <w:rPr>
          <w:sz w:val="28"/>
          <w:szCs w:val="28"/>
        </w:rPr>
        <w:t xml:space="preserve">. При проверке  </w:t>
      </w:r>
      <w:r>
        <w:rPr>
          <w:sz w:val="28"/>
          <w:szCs w:val="28"/>
        </w:rPr>
        <w:t>объектов</w:t>
      </w:r>
      <w:r w:rsidRPr="004D5C52">
        <w:rPr>
          <w:sz w:val="28"/>
          <w:szCs w:val="28"/>
        </w:rPr>
        <w:t>, указанных в пункт</w:t>
      </w:r>
      <w:r>
        <w:rPr>
          <w:sz w:val="28"/>
          <w:szCs w:val="28"/>
        </w:rPr>
        <w:t xml:space="preserve">е </w:t>
      </w:r>
      <w:r w:rsidRPr="004D5C52">
        <w:rPr>
          <w:sz w:val="28"/>
          <w:szCs w:val="28"/>
        </w:rPr>
        <w:t>2.1</w:t>
      </w:r>
      <w:r>
        <w:rPr>
          <w:sz w:val="28"/>
          <w:szCs w:val="28"/>
        </w:rPr>
        <w:t xml:space="preserve"> </w:t>
      </w:r>
      <w:r w:rsidRPr="004D5C52">
        <w:rPr>
          <w:sz w:val="28"/>
          <w:szCs w:val="28"/>
        </w:rPr>
        <w:t>комиссией проверяется выполнение требований, установленных раздел</w:t>
      </w:r>
      <w:r>
        <w:rPr>
          <w:sz w:val="28"/>
          <w:szCs w:val="28"/>
        </w:rPr>
        <w:t xml:space="preserve">ом </w:t>
      </w:r>
      <w:r w:rsidRPr="004D5C52">
        <w:rPr>
          <w:sz w:val="28"/>
          <w:szCs w:val="28"/>
        </w:rPr>
        <w:t>III</w:t>
      </w:r>
      <w:r>
        <w:rPr>
          <w:sz w:val="28"/>
          <w:szCs w:val="28"/>
        </w:rPr>
        <w:t xml:space="preserve"> </w:t>
      </w:r>
      <w:r w:rsidRPr="004D5C52">
        <w:rPr>
          <w:sz w:val="28"/>
          <w:szCs w:val="28"/>
        </w:rPr>
        <w:t xml:space="preserve">настоящей Программы. </w:t>
      </w:r>
    </w:p>
    <w:p w:rsidR="00FC5746" w:rsidRPr="004D5C52" w:rsidRDefault="00FC5746" w:rsidP="00FC5746">
      <w:pPr>
        <w:pStyle w:val="a4"/>
        <w:ind w:firstLine="708"/>
        <w:jc w:val="both"/>
        <w:rPr>
          <w:sz w:val="28"/>
          <w:szCs w:val="28"/>
        </w:rPr>
      </w:pPr>
      <w:r w:rsidRPr="004D5C52">
        <w:rPr>
          <w:sz w:val="28"/>
          <w:szCs w:val="28"/>
        </w:rPr>
        <w:t>В целях проведения проверки комиссия рассматривает документы, подтверждающие выполнение требований  по готовности, а при необходимости - проводит осмотр объектов проверки.</w:t>
      </w:r>
    </w:p>
    <w:p w:rsidR="00FC5746" w:rsidRPr="004D5C52" w:rsidRDefault="00FC5746" w:rsidP="00FC5746">
      <w:pPr>
        <w:pStyle w:val="a4"/>
        <w:ind w:firstLine="708"/>
        <w:jc w:val="both"/>
        <w:rPr>
          <w:sz w:val="28"/>
          <w:szCs w:val="28"/>
        </w:rPr>
      </w:pPr>
      <w:r w:rsidRPr="004D5C52">
        <w:rPr>
          <w:sz w:val="28"/>
          <w:szCs w:val="28"/>
        </w:rPr>
        <w:t xml:space="preserve">Результаты проверки оформляются актом проверки готовности отопительному периоду (далее </w:t>
      </w:r>
      <w:r>
        <w:rPr>
          <w:sz w:val="28"/>
          <w:szCs w:val="28"/>
        </w:rPr>
        <w:t>- А</w:t>
      </w:r>
      <w:r w:rsidRPr="004D5C52">
        <w:rPr>
          <w:sz w:val="28"/>
          <w:szCs w:val="28"/>
        </w:rPr>
        <w:t xml:space="preserve">кт), который составляется не позднее 1 дня с даты завершения проверки, по форме согласно  приложению № 1 к настоящей Программе. </w:t>
      </w:r>
    </w:p>
    <w:p w:rsidR="00FC5746" w:rsidRPr="004D5C52" w:rsidRDefault="00FC5746" w:rsidP="00FC5746">
      <w:pPr>
        <w:pStyle w:val="a4"/>
        <w:ind w:firstLine="708"/>
        <w:jc w:val="both"/>
        <w:rPr>
          <w:sz w:val="28"/>
          <w:szCs w:val="28"/>
        </w:rPr>
      </w:pPr>
      <w:r w:rsidRPr="004D5C52">
        <w:rPr>
          <w:sz w:val="28"/>
          <w:szCs w:val="28"/>
        </w:rPr>
        <w:t>В акте содержатся следующие выводы комиссии по итогам проверки:</w:t>
      </w:r>
    </w:p>
    <w:p w:rsidR="00FC5746" w:rsidRPr="004D5C52" w:rsidRDefault="00FC5746" w:rsidP="00FC5746">
      <w:pPr>
        <w:pStyle w:val="a4"/>
        <w:ind w:firstLine="708"/>
        <w:jc w:val="both"/>
        <w:rPr>
          <w:sz w:val="28"/>
          <w:szCs w:val="28"/>
        </w:rPr>
      </w:pPr>
      <w:r w:rsidRPr="004D5C52">
        <w:rPr>
          <w:sz w:val="28"/>
          <w:szCs w:val="28"/>
        </w:rPr>
        <w:t>- объект проверки готов к отопительному периоду;</w:t>
      </w:r>
    </w:p>
    <w:p w:rsidR="00FC5746" w:rsidRPr="004D5C52" w:rsidRDefault="00FC5746" w:rsidP="00FC5746">
      <w:pPr>
        <w:pStyle w:val="a4"/>
        <w:ind w:firstLine="708"/>
        <w:jc w:val="both"/>
        <w:rPr>
          <w:sz w:val="28"/>
          <w:szCs w:val="28"/>
        </w:rPr>
      </w:pPr>
      <w:r w:rsidRPr="004D5C52">
        <w:rPr>
          <w:sz w:val="28"/>
          <w:szCs w:val="28"/>
        </w:rPr>
        <w:t>- объект проверки будет готов к отопительному периоду при условии устранения в установленный срок замечаний к требованиям по готовности выданных комиссией;</w:t>
      </w:r>
    </w:p>
    <w:p w:rsidR="00FC5746" w:rsidRPr="004D5C52" w:rsidRDefault="00FC5746" w:rsidP="00FC5746">
      <w:pPr>
        <w:pStyle w:val="a4"/>
        <w:ind w:firstLine="708"/>
        <w:jc w:val="both"/>
        <w:rPr>
          <w:sz w:val="28"/>
          <w:szCs w:val="28"/>
        </w:rPr>
      </w:pPr>
      <w:r w:rsidRPr="004D5C52">
        <w:rPr>
          <w:sz w:val="28"/>
          <w:szCs w:val="28"/>
        </w:rPr>
        <w:t>- объект проверки не готов к отопительному периоду.</w:t>
      </w:r>
    </w:p>
    <w:p w:rsidR="00FC5746" w:rsidRPr="004D5C52" w:rsidRDefault="00FC5746" w:rsidP="00FC5746">
      <w:pPr>
        <w:pStyle w:val="a4"/>
        <w:ind w:firstLine="708"/>
        <w:jc w:val="both"/>
        <w:rPr>
          <w:sz w:val="28"/>
          <w:szCs w:val="28"/>
        </w:rPr>
      </w:pPr>
      <w:r w:rsidRPr="004D5C52">
        <w:rPr>
          <w:sz w:val="28"/>
          <w:szCs w:val="28"/>
        </w:rPr>
        <w:t>2.</w:t>
      </w:r>
      <w:r>
        <w:rPr>
          <w:sz w:val="28"/>
          <w:szCs w:val="28"/>
        </w:rPr>
        <w:t>4</w:t>
      </w:r>
      <w:r w:rsidRPr="004D5C52">
        <w:rPr>
          <w:sz w:val="28"/>
          <w:szCs w:val="28"/>
        </w:rPr>
        <w:t>. При наличии у комиссии замечаний к выполнению требований по готовности или при невыполнении требований по готовности к акту прилагается перечень замечаний (далее - перечень) с указанием сроков их устранения.</w:t>
      </w:r>
    </w:p>
    <w:p w:rsidR="00FC5746" w:rsidRPr="004D5C52" w:rsidRDefault="00FC5746" w:rsidP="00FC5746">
      <w:pPr>
        <w:pStyle w:val="a4"/>
        <w:ind w:firstLine="708"/>
        <w:jc w:val="both"/>
        <w:rPr>
          <w:sz w:val="28"/>
          <w:szCs w:val="28"/>
        </w:rPr>
      </w:pPr>
      <w:r w:rsidRPr="004D5C52">
        <w:rPr>
          <w:sz w:val="28"/>
          <w:szCs w:val="28"/>
        </w:rPr>
        <w:t xml:space="preserve">2.5. Паспорт готовности </w:t>
      </w:r>
      <w:r>
        <w:rPr>
          <w:sz w:val="28"/>
          <w:szCs w:val="28"/>
        </w:rPr>
        <w:t>к отопительному периоду (далее - П</w:t>
      </w:r>
      <w:r w:rsidRPr="004D5C52">
        <w:rPr>
          <w:sz w:val="28"/>
          <w:szCs w:val="28"/>
        </w:rPr>
        <w:t xml:space="preserve">аспорт)  составляется по форме согласно приложению № 2 к настоящей Программе и выдается местной администрацией сельского поселения </w:t>
      </w:r>
      <w:r>
        <w:rPr>
          <w:sz w:val="28"/>
          <w:szCs w:val="28"/>
        </w:rPr>
        <w:t>Верхний Акбаш</w:t>
      </w:r>
      <w:r w:rsidRPr="004D5C52">
        <w:rPr>
          <w:sz w:val="28"/>
          <w:szCs w:val="28"/>
        </w:rPr>
        <w:t xml:space="preserve"> по кажд</w:t>
      </w:r>
      <w:r>
        <w:rPr>
          <w:sz w:val="28"/>
          <w:szCs w:val="28"/>
        </w:rPr>
        <w:t xml:space="preserve">ому объекту проверки в течение </w:t>
      </w:r>
      <w:r w:rsidRPr="004D5C52">
        <w:rPr>
          <w:sz w:val="28"/>
          <w:szCs w:val="28"/>
        </w:rPr>
        <w:t>5</w:t>
      </w:r>
      <w:r>
        <w:rPr>
          <w:sz w:val="28"/>
          <w:szCs w:val="28"/>
        </w:rPr>
        <w:t xml:space="preserve"> (пяти) </w:t>
      </w:r>
      <w:r w:rsidRPr="004D5C52">
        <w:rPr>
          <w:sz w:val="28"/>
          <w:szCs w:val="28"/>
        </w:rPr>
        <w:t>дней с даты подписания акта, в случае если объект проверки готов к отопительному периоду, а также в случае, если замечания к требованиям по готовности, выданные комиссией устранены в срок, установленный перечнем.</w:t>
      </w:r>
    </w:p>
    <w:p w:rsidR="00FC5746" w:rsidRDefault="00FC5746" w:rsidP="00FC5746">
      <w:pPr>
        <w:pStyle w:val="a4"/>
        <w:ind w:firstLine="708"/>
        <w:jc w:val="both"/>
        <w:rPr>
          <w:sz w:val="28"/>
          <w:szCs w:val="28"/>
        </w:rPr>
      </w:pPr>
      <w:r w:rsidRPr="004D5C52">
        <w:rPr>
          <w:sz w:val="28"/>
          <w:szCs w:val="28"/>
        </w:rPr>
        <w:t>2.6. Сроки выдачи паспортов определяются председателем комиссии, но не позднее 1 сентября текущего года</w:t>
      </w:r>
      <w:r>
        <w:rPr>
          <w:sz w:val="28"/>
          <w:szCs w:val="28"/>
        </w:rPr>
        <w:t>.</w:t>
      </w:r>
    </w:p>
    <w:p w:rsidR="00FC5746" w:rsidRPr="004D5C52" w:rsidRDefault="00FC5746" w:rsidP="00FC5746">
      <w:pPr>
        <w:pStyle w:val="a4"/>
        <w:ind w:firstLine="708"/>
        <w:jc w:val="both"/>
        <w:rPr>
          <w:sz w:val="28"/>
          <w:szCs w:val="28"/>
        </w:rPr>
      </w:pPr>
      <w:r w:rsidRPr="004D5C52">
        <w:rPr>
          <w:sz w:val="28"/>
          <w:szCs w:val="28"/>
        </w:rPr>
        <w:t>2.7. В случае устранения указанных в перечне замечаний к выполнению (невыполнению) требований по готовности в сроки, комиссией проводится повторная проверка, по результатам которой составляется новый акт.</w:t>
      </w:r>
    </w:p>
    <w:p w:rsidR="00FC5746" w:rsidRPr="004D5C52" w:rsidRDefault="00FC5746" w:rsidP="00FC5746">
      <w:pPr>
        <w:pStyle w:val="a4"/>
        <w:ind w:firstLine="708"/>
        <w:jc w:val="both"/>
        <w:rPr>
          <w:sz w:val="28"/>
          <w:szCs w:val="28"/>
        </w:rPr>
      </w:pPr>
      <w:r w:rsidRPr="004D5C52">
        <w:rPr>
          <w:sz w:val="28"/>
          <w:szCs w:val="28"/>
        </w:rPr>
        <w:t xml:space="preserve">2.8. </w:t>
      </w:r>
      <w:r>
        <w:rPr>
          <w:sz w:val="28"/>
          <w:szCs w:val="28"/>
        </w:rPr>
        <w:t>Объект, не получивший</w:t>
      </w:r>
      <w:r w:rsidRPr="004D5C52">
        <w:rPr>
          <w:sz w:val="28"/>
          <w:szCs w:val="28"/>
        </w:rPr>
        <w:t xml:space="preserve"> по </w:t>
      </w:r>
      <w:r>
        <w:rPr>
          <w:sz w:val="28"/>
          <w:szCs w:val="28"/>
        </w:rPr>
        <w:t>результатам проверки паспорт готовности до</w:t>
      </w:r>
      <w:r w:rsidRPr="004D5C52">
        <w:rPr>
          <w:sz w:val="28"/>
          <w:szCs w:val="28"/>
        </w:rPr>
        <w:t xml:space="preserve"> даты, установленной пунктом </w:t>
      </w:r>
      <w:r>
        <w:rPr>
          <w:sz w:val="28"/>
          <w:szCs w:val="28"/>
        </w:rPr>
        <w:t>2.6 настоящей Программы, обязан</w:t>
      </w:r>
      <w:r w:rsidRPr="004D5C52">
        <w:rPr>
          <w:sz w:val="28"/>
          <w:szCs w:val="28"/>
        </w:rPr>
        <w:t xml:space="preserve"> продолжить подготовку к отопительному периоду устранение указанных в перечне к акту замечаний к выполнению (невыполнению) требований по готовности. </w:t>
      </w:r>
    </w:p>
    <w:p w:rsidR="00FC5746" w:rsidRPr="004D5C52" w:rsidRDefault="00FC5746" w:rsidP="00FC5746">
      <w:pPr>
        <w:pStyle w:val="a4"/>
        <w:ind w:firstLine="708"/>
        <w:jc w:val="both"/>
        <w:rPr>
          <w:sz w:val="28"/>
          <w:szCs w:val="28"/>
        </w:rPr>
      </w:pPr>
      <w:r w:rsidRPr="004D5C52">
        <w:rPr>
          <w:sz w:val="28"/>
          <w:szCs w:val="28"/>
        </w:rPr>
        <w:t>После уведомления комиссии об устранении замечаний к выполнению (невыполнению) требований по готовности осуществляется повторная проверка. При положительном заключении комиссии оформляется повторный акт с выводом о готовности к отопительному периоду, но без выдачи паспорта в текущий отопительный период.</w:t>
      </w:r>
    </w:p>
    <w:p w:rsidR="00FC5746" w:rsidRPr="004D5C52" w:rsidRDefault="00FC5746" w:rsidP="00FC5746">
      <w:pPr>
        <w:pStyle w:val="a4"/>
        <w:rPr>
          <w:sz w:val="28"/>
          <w:szCs w:val="28"/>
        </w:rPr>
      </w:pPr>
      <w:r w:rsidRPr="004D5C52">
        <w:rPr>
          <w:sz w:val="28"/>
          <w:szCs w:val="28"/>
        </w:rPr>
        <w:t> </w:t>
      </w:r>
      <w:r w:rsidRPr="004D5C52">
        <w:rPr>
          <w:b/>
          <w:bCs/>
          <w:sz w:val="28"/>
          <w:szCs w:val="28"/>
        </w:rPr>
        <w:t> </w:t>
      </w:r>
    </w:p>
    <w:p w:rsidR="00FC5746" w:rsidRPr="004D5C52" w:rsidRDefault="00FC5746" w:rsidP="00FC5746">
      <w:pPr>
        <w:pStyle w:val="a4"/>
        <w:jc w:val="center"/>
        <w:rPr>
          <w:b/>
          <w:bCs/>
          <w:sz w:val="28"/>
          <w:szCs w:val="28"/>
        </w:rPr>
      </w:pPr>
      <w:r w:rsidRPr="004D5C52">
        <w:rPr>
          <w:b/>
          <w:bCs/>
          <w:sz w:val="28"/>
          <w:szCs w:val="28"/>
        </w:rPr>
        <w:t>III. Требования по готовности к отопительному периоду</w:t>
      </w:r>
    </w:p>
    <w:p w:rsidR="00FC5746" w:rsidRPr="004D5C52" w:rsidRDefault="00FC5746" w:rsidP="00FC5746">
      <w:pPr>
        <w:pStyle w:val="a4"/>
        <w:jc w:val="center"/>
        <w:rPr>
          <w:sz w:val="28"/>
          <w:szCs w:val="28"/>
        </w:rPr>
      </w:pPr>
      <w:r w:rsidRPr="004D5C52">
        <w:rPr>
          <w:b/>
          <w:bCs/>
          <w:sz w:val="28"/>
          <w:szCs w:val="28"/>
        </w:rPr>
        <w:t>для потребителей тепловой энергии</w:t>
      </w:r>
    </w:p>
    <w:p w:rsidR="00FC5746" w:rsidRPr="004D5C52" w:rsidRDefault="00FC5746" w:rsidP="00FC5746">
      <w:pPr>
        <w:pStyle w:val="a4"/>
        <w:jc w:val="both"/>
        <w:rPr>
          <w:sz w:val="28"/>
          <w:szCs w:val="28"/>
        </w:rPr>
      </w:pPr>
      <w:r w:rsidRPr="004D5C52">
        <w:rPr>
          <w:sz w:val="28"/>
          <w:szCs w:val="28"/>
        </w:rPr>
        <w:t> </w:t>
      </w:r>
    </w:p>
    <w:p w:rsidR="00FC5746" w:rsidRPr="004D5C52" w:rsidRDefault="00FC5746" w:rsidP="00FC5746">
      <w:pPr>
        <w:pStyle w:val="a4"/>
        <w:ind w:firstLine="708"/>
        <w:jc w:val="both"/>
        <w:rPr>
          <w:sz w:val="28"/>
          <w:szCs w:val="28"/>
        </w:rPr>
      </w:pPr>
      <w:r w:rsidRPr="004D5C52">
        <w:rPr>
          <w:sz w:val="28"/>
          <w:szCs w:val="28"/>
        </w:rPr>
        <w:t>4.1. В целях оценки готовности потребителей тепловой энергии к отопительному периоду Комиссией должны быть проверены:</w:t>
      </w:r>
    </w:p>
    <w:p w:rsidR="00FC5746" w:rsidRPr="004D5C52" w:rsidRDefault="00FC5746" w:rsidP="00FC5746">
      <w:pPr>
        <w:pStyle w:val="a4"/>
        <w:ind w:firstLine="708"/>
        <w:jc w:val="both"/>
        <w:rPr>
          <w:sz w:val="28"/>
          <w:szCs w:val="28"/>
        </w:rPr>
      </w:pPr>
      <w:r w:rsidRPr="004D5C52">
        <w:rPr>
          <w:sz w:val="28"/>
          <w:szCs w:val="28"/>
        </w:rPr>
        <w:t>1) устранение выявленных в порядке, установленном законодательством Российской Федерации, нарушений в тепловых и гидравлических режимах работы тепловых энергоустановок;</w:t>
      </w:r>
    </w:p>
    <w:p w:rsidR="00FC5746" w:rsidRPr="004D5C52" w:rsidRDefault="00FC5746" w:rsidP="00FC5746">
      <w:pPr>
        <w:pStyle w:val="a4"/>
        <w:ind w:firstLine="708"/>
        <w:jc w:val="both"/>
        <w:rPr>
          <w:sz w:val="28"/>
          <w:szCs w:val="28"/>
        </w:rPr>
      </w:pPr>
      <w:r w:rsidRPr="004D5C52">
        <w:rPr>
          <w:sz w:val="28"/>
          <w:szCs w:val="28"/>
        </w:rPr>
        <w:t>2) проведение промывки оборудования и коммуникаций тепло</w:t>
      </w:r>
      <w:r>
        <w:rPr>
          <w:sz w:val="28"/>
          <w:szCs w:val="28"/>
        </w:rPr>
        <w:t xml:space="preserve"> </w:t>
      </w:r>
      <w:r w:rsidRPr="004D5C52">
        <w:rPr>
          <w:sz w:val="28"/>
          <w:szCs w:val="28"/>
        </w:rPr>
        <w:t>потребляющих установок;</w:t>
      </w:r>
    </w:p>
    <w:p w:rsidR="00FC5746" w:rsidRPr="004D5C52" w:rsidRDefault="00FC5746" w:rsidP="00FC5746">
      <w:pPr>
        <w:pStyle w:val="a4"/>
        <w:ind w:firstLine="708"/>
        <w:jc w:val="both"/>
        <w:rPr>
          <w:sz w:val="28"/>
          <w:szCs w:val="28"/>
        </w:rPr>
      </w:pPr>
      <w:r w:rsidRPr="004D5C52">
        <w:rPr>
          <w:sz w:val="28"/>
          <w:szCs w:val="28"/>
        </w:rPr>
        <w:t>3) разработка эксплуатационных режимов, а также мероприятий по их внедрению;</w:t>
      </w:r>
    </w:p>
    <w:p w:rsidR="00FC5746" w:rsidRPr="004D5C52" w:rsidRDefault="00FC5746" w:rsidP="00FC5746">
      <w:pPr>
        <w:pStyle w:val="a4"/>
        <w:ind w:firstLine="708"/>
        <w:jc w:val="both"/>
        <w:rPr>
          <w:sz w:val="28"/>
          <w:szCs w:val="28"/>
        </w:rPr>
      </w:pPr>
      <w:r w:rsidRPr="004D5C52">
        <w:rPr>
          <w:sz w:val="28"/>
          <w:szCs w:val="28"/>
        </w:rPr>
        <w:t>4) выполнение плана ремонтных работ и качество их выполнения;</w:t>
      </w:r>
    </w:p>
    <w:p w:rsidR="00FC5746" w:rsidRPr="004D5C52" w:rsidRDefault="00FC5746" w:rsidP="00FC5746">
      <w:pPr>
        <w:pStyle w:val="a4"/>
        <w:ind w:firstLine="708"/>
        <w:jc w:val="both"/>
        <w:rPr>
          <w:sz w:val="28"/>
          <w:szCs w:val="28"/>
        </w:rPr>
      </w:pPr>
      <w:r w:rsidRPr="004D5C52">
        <w:rPr>
          <w:sz w:val="28"/>
          <w:szCs w:val="28"/>
        </w:rPr>
        <w:t>5) состояние тепловых сетей, принадлежащих потребителю тепловой энергии;</w:t>
      </w:r>
    </w:p>
    <w:p w:rsidR="00FC5746" w:rsidRPr="004D5C52" w:rsidRDefault="00FC5746" w:rsidP="00FC5746">
      <w:pPr>
        <w:pStyle w:val="a4"/>
        <w:ind w:firstLine="708"/>
        <w:jc w:val="both"/>
        <w:rPr>
          <w:sz w:val="28"/>
          <w:szCs w:val="28"/>
        </w:rPr>
      </w:pPr>
      <w:r w:rsidRPr="004D5C52">
        <w:rPr>
          <w:sz w:val="28"/>
          <w:szCs w:val="28"/>
        </w:rPr>
        <w:t>6) состояние утепления зданий (чердаки, лестничные клетки, подвалы, двери) и центральных тепловых пунктов, а также индивидуальных тепловых пунктов;</w:t>
      </w:r>
    </w:p>
    <w:p w:rsidR="00FC5746" w:rsidRPr="004D5C52" w:rsidRDefault="00FC5746" w:rsidP="00FC5746">
      <w:pPr>
        <w:pStyle w:val="a4"/>
        <w:ind w:firstLine="708"/>
        <w:jc w:val="both"/>
        <w:rPr>
          <w:sz w:val="28"/>
          <w:szCs w:val="28"/>
        </w:rPr>
      </w:pPr>
      <w:r w:rsidRPr="004D5C52">
        <w:rPr>
          <w:sz w:val="28"/>
          <w:szCs w:val="28"/>
        </w:rPr>
        <w:t>7) состояние трубопроводов, арматуры и тепловой изоляции в пределах тепловых пунктов;</w:t>
      </w:r>
    </w:p>
    <w:p w:rsidR="00FC5746" w:rsidRPr="004D5C52" w:rsidRDefault="00FC5746" w:rsidP="00FC5746">
      <w:pPr>
        <w:pStyle w:val="a4"/>
        <w:ind w:firstLine="708"/>
        <w:jc w:val="both"/>
        <w:rPr>
          <w:sz w:val="28"/>
          <w:szCs w:val="28"/>
        </w:rPr>
      </w:pPr>
      <w:r w:rsidRPr="004D5C52">
        <w:rPr>
          <w:sz w:val="28"/>
          <w:szCs w:val="28"/>
        </w:rPr>
        <w:t>8) наличие и работоспособность приборов учета, работоспособность автоматических регуляторов при их наличии;</w:t>
      </w:r>
    </w:p>
    <w:p w:rsidR="00FC5746" w:rsidRPr="004D5C52" w:rsidRDefault="00FC5746" w:rsidP="00FC5746">
      <w:pPr>
        <w:pStyle w:val="a4"/>
        <w:ind w:firstLine="708"/>
        <w:jc w:val="both"/>
        <w:rPr>
          <w:sz w:val="28"/>
          <w:szCs w:val="28"/>
        </w:rPr>
      </w:pPr>
      <w:r w:rsidRPr="004D5C52">
        <w:rPr>
          <w:sz w:val="28"/>
          <w:szCs w:val="28"/>
        </w:rPr>
        <w:t>9) работоспособность защиты систем теплопотребления;</w:t>
      </w:r>
    </w:p>
    <w:p w:rsidR="00FC5746" w:rsidRPr="004D5C52" w:rsidRDefault="00FC5746" w:rsidP="00FC5746">
      <w:pPr>
        <w:pStyle w:val="a4"/>
        <w:ind w:firstLine="708"/>
        <w:jc w:val="both"/>
        <w:rPr>
          <w:sz w:val="28"/>
          <w:szCs w:val="28"/>
        </w:rPr>
      </w:pPr>
      <w:r w:rsidRPr="004D5C52">
        <w:rPr>
          <w:sz w:val="28"/>
          <w:szCs w:val="28"/>
        </w:rPr>
        <w:t>10) наличие паспортов тепло</w:t>
      </w:r>
      <w:r>
        <w:rPr>
          <w:sz w:val="28"/>
          <w:szCs w:val="28"/>
        </w:rPr>
        <w:t xml:space="preserve"> </w:t>
      </w:r>
      <w:r w:rsidRPr="004D5C52">
        <w:rPr>
          <w:sz w:val="28"/>
          <w:szCs w:val="28"/>
        </w:rPr>
        <w:t>потребляющих установок, принципиальных схем и инструкций для обслуживающего персонала и соответствие их действительности;</w:t>
      </w:r>
    </w:p>
    <w:p w:rsidR="00FC5746" w:rsidRPr="004D5C52" w:rsidRDefault="00FC5746" w:rsidP="00FC5746">
      <w:pPr>
        <w:pStyle w:val="a4"/>
        <w:ind w:firstLine="708"/>
        <w:jc w:val="both"/>
        <w:rPr>
          <w:sz w:val="28"/>
          <w:szCs w:val="28"/>
        </w:rPr>
      </w:pPr>
      <w:r w:rsidRPr="004D5C52">
        <w:rPr>
          <w:sz w:val="28"/>
          <w:szCs w:val="28"/>
        </w:rPr>
        <w:t>11) отсутствие прямых соединений оборудования тепловых пунктов с водопроводом и канализацией;</w:t>
      </w:r>
    </w:p>
    <w:p w:rsidR="00FC5746" w:rsidRPr="004D5C52" w:rsidRDefault="00FC5746" w:rsidP="00FC5746">
      <w:pPr>
        <w:pStyle w:val="a4"/>
        <w:ind w:firstLine="708"/>
        <w:jc w:val="both"/>
        <w:rPr>
          <w:sz w:val="28"/>
          <w:szCs w:val="28"/>
        </w:rPr>
      </w:pPr>
      <w:r w:rsidRPr="004D5C52">
        <w:rPr>
          <w:sz w:val="28"/>
          <w:szCs w:val="28"/>
        </w:rPr>
        <w:t>12) плотность оборудования тепловых пунктов;</w:t>
      </w:r>
    </w:p>
    <w:p w:rsidR="00FC5746" w:rsidRPr="004D5C52" w:rsidRDefault="00FC5746" w:rsidP="00FC5746">
      <w:pPr>
        <w:pStyle w:val="a4"/>
        <w:ind w:firstLine="708"/>
        <w:jc w:val="both"/>
        <w:rPr>
          <w:sz w:val="28"/>
          <w:szCs w:val="28"/>
        </w:rPr>
      </w:pPr>
      <w:r w:rsidRPr="004D5C52">
        <w:rPr>
          <w:sz w:val="28"/>
          <w:szCs w:val="28"/>
        </w:rPr>
        <w:t>13) наличие пломб на расчетных шайбах и соплах элеваторов;</w:t>
      </w:r>
    </w:p>
    <w:p w:rsidR="00FC5746" w:rsidRPr="004D5C52" w:rsidRDefault="00FC5746" w:rsidP="00FC5746">
      <w:pPr>
        <w:pStyle w:val="a4"/>
        <w:ind w:firstLine="708"/>
        <w:jc w:val="both"/>
        <w:rPr>
          <w:sz w:val="28"/>
          <w:szCs w:val="28"/>
        </w:rPr>
      </w:pPr>
      <w:r w:rsidRPr="004D5C52">
        <w:rPr>
          <w:sz w:val="28"/>
          <w:szCs w:val="28"/>
        </w:rPr>
        <w:t>14) отсутствие задолженности за поставленные тепловую энергию (мощность), теплоноситель;</w:t>
      </w:r>
    </w:p>
    <w:p w:rsidR="00FC5746" w:rsidRPr="004D5C52" w:rsidRDefault="00FC5746" w:rsidP="00FC5746">
      <w:pPr>
        <w:pStyle w:val="a4"/>
        <w:ind w:firstLine="708"/>
        <w:jc w:val="both"/>
        <w:rPr>
          <w:sz w:val="28"/>
          <w:szCs w:val="28"/>
        </w:rPr>
      </w:pPr>
      <w:r w:rsidRPr="004D5C52">
        <w:rPr>
          <w:sz w:val="28"/>
          <w:szCs w:val="28"/>
        </w:rPr>
        <w:t>15) наличие собственных и (или) привлеченных ремонтных бригад и обеспеченность их материально-техническими ресурсами для осуществления надлежащей эксплуатации тепло</w:t>
      </w:r>
      <w:r>
        <w:rPr>
          <w:sz w:val="28"/>
          <w:szCs w:val="28"/>
        </w:rPr>
        <w:t xml:space="preserve"> </w:t>
      </w:r>
      <w:r w:rsidRPr="004D5C52">
        <w:rPr>
          <w:sz w:val="28"/>
          <w:szCs w:val="28"/>
        </w:rPr>
        <w:t>потребляющих установок;</w:t>
      </w:r>
    </w:p>
    <w:p w:rsidR="00FC5746" w:rsidRPr="004D5C52" w:rsidRDefault="00FC5746" w:rsidP="00FC5746">
      <w:pPr>
        <w:pStyle w:val="a4"/>
        <w:ind w:firstLine="708"/>
        <w:jc w:val="both"/>
        <w:rPr>
          <w:sz w:val="28"/>
          <w:szCs w:val="28"/>
        </w:rPr>
      </w:pPr>
      <w:r w:rsidRPr="004D5C52">
        <w:rPr>
          <w:sz w:val="28"/>
          <w:szCs w:val="28"/>
        </w:rPr>
        <w:t>16) проведение испытания оборудования тепло</w:t>
      </w:r>
      <w:r>
        <w:rPr>
          <w:sz w:val="28"/>
          <w:szCs w:val="28"/>
        </w:rPr>
        <w:t xml:space="preserve"> </w:t>
      </w:r>
      <w:r w:rsidRPr="004D5C52">
        <w:rPr>
          <w:sz w:val="28"/>
          <w:szCs w:val="28"/>
        </w:rPr>
        <w:t>потребляющих установок на плотность и прочность;</w:t>
      </w:r>
    </w:p>
    <w:p w:rsidR="00FC5746" w:rsidRPr="004D5C52" w:rsidRDefault="00FC5746" w:rsidP="00FC5746">
      <w:pPr>
        <w:pStyle w:val="a4"/>
        <w:ind w:firstLine="708"/>
        <w:jc w:val="both"/>
        <w:rPr>
          <w:sz w:val="28"/>
          <w:szCs w:val="28"/>
        </w:rPr>
      </w:pPr>
      <w:r w:rsidRPr="004D5C52">
        <w:rPr>
          <w:sz w:val="28"/>
          <w:szCs w:val="28"/>
        </w:rPr>
        <w:t>17) надежность теплоснабжения потребителей тепловой энергии с учетом климатических условий в соответствии с критериями, приведенными в </w:t>
      </w:r>
      <w:hyperlink r:id="rId9" w:anchor="Par252" w:history="1">
        <w:r w:rsidRPr="004D5C52">
          <w:rPr>
            <w:sz w:val="28"/>
            <w:szCs w:val="28"/>
          </w:rPr>
          <w:t xml:space="preserve">приложении № </w:t>
        </w:r>
      </w:hyperlink>
      <w:r w:rsidRPr="004D5C52">
        <w:rPr>
          <w:sz w:val="28"/>
          <w:szCs w:val="28"/>
        </w:rPr>
        <w:t>3 к настоящей Программе.</w:t>
      </w:r>
    </w:p>
    <w:p w:rsidR="00FC5746" w:rsidRPr="004D5C52" w:rsidRDefault="00FC5746" w:rsidP="00FC5746">
      <w:pPr>
        <w:pStyle w:val="a4"/>
        <w:ind w:firstLine="708"/>
        <w:jc w:val="both"/>
        <w:rPr>
          <w:sz w:val="28"/>
          <w:szCs w:val="28"/>
        </w:rPr>
      </w:pPr>
      <w:r w:rsidRPr="004D5C52">
        <w:rPr>
          <w:sz w:val="28"/>
          <w:szCs w:val="28"/>
        </w:rPr>
        <w:t>4.2. К обстоятельствам, при несоблюдении которых в отношении потребителей тепловой энергии составляется акт с приложением Перечня с указанием сроков устранения замечаний, относятся несоблюдение требований, указанных в </w:t>
      </w:r>
      <w:hyperlink r:id="rId10" w:anchor="Par105" w:history="1">
        <w:r w:rsidRPr="004D5C52">
          <w:rPr>
            <w:sz w:val="28"/>
            <w:szCs w:val="28"/>
          </w:rPr>
          <w:t>подпунктах 8</w:t>
        </w:r>
      </w:hyperlink>
      <w:r w:rsidRPr="004D5C52">
        <w:rPr>
          <w:sz w:val="28"/>
          <w:szCs w:val="28"/>
        </w:rPr>
        <w:t>, </w:t>
      </w:r>
      <w:hyperlink r:id="rId11" w:anchor="Par110" w:history="1">
        <w:r w:rsidRPr="004D5C52">
          <w:rPr>
            <w:sz w:val="28"/>
            <w:szCs w:val="28"/>
          </w:rPr>
          <w:t>13</w:t>
        </w:r>
      </w:hyperlink>
      <w:r w:rsidRPr="004D5C52">
        <w:rPr>
          <w:sz w:val="28"/>
          <w:szCs w:val="28"/>
        </w:rPr>
        <w:t>, </w:t>
      </w:r>
      <w:hyperlink r:id="rId12" w:anchor="Par111" w:history="1">
        <w:r w:rsidRPr="004D5C52">
          <w:rPr>
            <w:sz w:val="28"/>
            <w:szCs w:val="28"/>
          </w:rPr>
          <w:t>14</w:t>
        </w:r>
      </w:hyperlink>
      <w:r w:rsidRPr="004D5C52">
        <w:rPr>
          <w:sz w:val="28"/>
          <w:szCs w:val="28"/>
        </w:rPr>
        <w:t> и </w:t>
      </w:r>
      <w:hyperlink r:id="rId13" w:anchor="Par114" w:history="1">
        <w:r w:rsidRPr="004D5C52">
          <w:rPr>
            <w:sz w:val="28"/>
            <w:szCs w:val="28"/>
          </w:rPr>
          <w:t xml:space="preserve">17 пункта </w:t>
        </w:r>
      </w:hyperlink>
      <w:r w:rsidRPr="004D5C52">
        <w:rPr>
          <w:sz w:val="28"/>
          <w:szCs w:val="28"/>
        </w:rPr>
        <w:t>4.1 настоящей Программы.</w:t>
      </w:r>
    </w:p>
    <w:p w:rsidR="00B079AD" w:rsidRPr="00EA1C00" w:rsidRDefault="00B079AD" w:rsidP="00B079AD">
      <w:pPr>
        <w:rPr>
          <w:sz w:val="28"/>
          <w:szCs w:val="28"/>
        </w:rPr>
      </w:pPr>
    </w:p>
    <w:p w:rsidR="00FC5746" w:rsidRDefault="00FC5746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FC5746" w:rsidRDefault="00FC5746" w:rsidP="00AD45EE">
      <w:pPr>
        <w:ind w:left="5664"/>
        <w:jc w:val="center"/>
      </w:pPr>
    </w:p>
    <w:p w:rsidR="00AD45EE" w:rsidRPr="00EA1C00" w:rsidRDefault="00AD45EE" w:rsidP="00FC5746">
      <w:pPr>
        <w:ind w:left="5664"/>
        <w:jc w:val="right"/>
      </w:pPr>
      <w:r>
        <w:t>Приложение № 4</w:t>
      </w:r>
    </w:p>
    <w:p w:rsidR="00FC5746" w:rsidRPr="004D5C52" w:rsidRDefault="00FC5746" w:rsidP="00FC5746">
      <w:pPr>
        <w:pStyle w:val="a4"/>
        <w:jc w:val="right"/>
        <w:rPr>
          <w:sz w:val="24"/>
          <w:szCs w:val="24"/>
        </w:rPr>
      </w:pPr>
      <w:r w:rsidRPr="004D5C52">
        <w:rPr>
          <w:sz w:val="24"/>
          <w:szCs w:val="24"/>
        </w:rPr>
        <w:t>к Программе проведения проверки готовности</w:t>
      </w:r>
    </w:p>
    <w:p w:rsidR="00FC5746" w:rsidRPr="004D5C52" w:rsidRDefault="00FC5746" w:rsidP="00FC5746">
      <w:pPr>
        <w:pStyle w:val="a4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к отопительному периоду 2025-2026</w:t>
      </w:r>
      <w:r w:rsidRPr="004D5C52">
        <w:rPr>
          <w:sz w:val="24"/>
          <w:szCs w:val="24"/>
        </w:rPr>
        <w:t xml:space="preserve"> гг. </w:t>
      </w:r>
    </w:p>
    <w:p w:rsidR="00FC5746" w:rsidRPr="004D5C52" w:rsidRDefault="00FC5746" w:rsidP="00FC5746">
      <w:pPr>
        <w:pStyle w:val="a4"/>
        <w:jc w:val="right"/>
        <w:rPr>
          <w:sz w:val="24"/>
          <w:szCs w:val="24"/>
        </w:rPr>
      </w:pPr>
      <w:r w:rsidRPr="004D5C52">
        <w:rPr>
          <w:sz w:val="24"/>
          <w:szCs w:val="24"/>
        </w:rPr>
        <w:t xml:space="preserve">теплоснабжающих организаций и </w:t>
      </w:r>
    </w:p>
    <w:p w:rsidR="00FC5746" w:rsidRPr="004D5C52" w:rsidRDefault="00FC5746" w:rsidP="00FC5746">
      <w:pPr>
        <w:pStyle w:val="a4"/>
        <w:jc w:val="right"/>
        <w:rPr>
          <w:sz w:val="24"/>
          <w:szCs w:val="24"/>
        </w:rPr>
      </w:pPr>
      <w:r w:rsidRPr="004D5C52">
        <w:rPr>
          <w:sz w:val="24"/>
          <w:szCs w:val="24"/>
        </w:rPr>
        <w:t>потребителей тепловой энергии, расположенных</w:t>
      </w:r>
    </w:p>
    <w:p w:rsidR="00FC5746" w:rsidRDefault="00FC5746" w:rsidP="00FC5746">
      <w:pPr>
        <w:ind w:left="5664"/>
        <w:jc w:val="right"/>
        <w:rPr>
          <w:sz w:val="24"/>
          <w:szCs w:val="24"/>
        </w:rPr>
      </w:pPr>
      <w:r w:rsidRPr="004D5C52">
        <w:rPr>
          <w:sz w:val="24"/>
          <w:szCs w:val="24"/>
        </w:rPr>
        <w:t>на территории сельского поселения</w:t>
      </w:r>
      <w:r>
        <w:rPr>
          <w:sz w:val="24"/>
          <w:szCs w:val="24"/>
        </w:rPr>
        <w:t xml:space="preserve"> Верхний Акбаш</w:t>
      </w:r>
    </w:p>
    <w:p w:rsidR="00AD45EE" w:rsidRPr="00EA1C00" w:rsidRDefault="00FC5746" w:rsidP="00FC5746">
      <w:pPr>
        <w:ind w:left="5664"/>
        <w:jc w:val="right"/>
      </w:pPr>
      <w:r>
        <w:t xml:space="preserve"> </w:t>
      </w:r>
    </w:p>
    <w:p w:rsidR="00B079AD" w:rsidRDefault="00B079AD" w:rsidP="00B079AD">
      <w:pPr>
        <w:ind w:left="5664"/>
        <w:jc w:val="center"/>
      </w:pPr>
    </w:p>
    <w:p w:rsidR="002B5F93" w:rsidRDefault="002B5F93" w:rsidP="00B079AD">
      <w:pPr>
        <w:ind w:left="5664"/>
        <w:jc w:val="center"/>
      </w:pPr>
    </w:p>
    <w:p w:rsidR="002B5F93" w:rsidRDefault="002B5F93" w:rsidP="00B079AD">
      <w:pPr>
        <w:ind w:left="5664"/>
        <w:jc w:val="center"/>
      </w:pPr>
    </w:p>
    <w:p w:rsidR="002B5F93" w:rsidRDefault="002B5F93" w:rsidP="00B079AD">
      <w:pPr>
        <w:ind w:left="5664"/>
        <w:jc w:val="center"/>
      </w:pPr>
    </w:p>
    <w:p w:rsidR="00B079AD" w:rsidRDefault="00B079AD" w:rsidP="00B079AD">
      <w:pPr>
        <w:ind w:left="5664"/>
        <w:jc w:val="center"/>
      </w:pPr>
    </w:p>
    <w:p w:rsidR="00B079AD" w:rsidRPr="00A30256" w:rsidRDefault="00B079AD" w:rsidP="00B079AD">
      <w:pPr>
        <w:pStyle w:val="a4"/>
        <w:jc w:val="center"/>
        <w:rPr>
          <w:b/>
          <w:sz w:val="28"/>
          <w:szCs w:val="28"/>
        </w:rPr>
      </w:pPr>
      <w:r w:rsidRPr="00A30256">
        <w:rPr>
          <w:b/>
          <w:sz w:val="28"/>
          <w:szCs w:val="28"/>
        </w:rPr>
        <w:t>АКТ</w:t>
      </w:r>
    </w:p>
    <w:p w:rsidR="00B079AD" w:rsidRPr="00A30256" w:rsidRDefault="00B079AD" w:rsidP="00B079AD">
      <w:pPr>
        <w:pStyle w:val="a4"/>
        <w:jc w:val="center"/>
        <w:rPr>
          <w:b/>
          <w:sz w:val="28"/>
          <w:szCs w:val="28"/>
        </w:rPr>
      </w:pPr>
      <w:r w:rsidRPr="00A30256">
        <w:rPr>
          <w:b/>
          <w:sz w:val="28"/>
          <w:szCs w:val="28"/>
        </w:rPr>
        <w:t>проверки готовности к отопительному периоду 202</w:t>
      </w:r>
      <w:r w:rsidR="00CB68BB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-</w:t>
      </w:r>
      <w:r w:rsidRPr="00A30256">
        <w:rPr>
          <w:b/>
          <w:sz w:val="28"/>
          <w:szCs w:val="28"/>
        </w:rPr>
        <w:t>202</w:t>
      </w:r>
      <w:r w:rsidR="00CB68BB">
        <w:rPr>
          <w:b/>
          <w:sz w:val="28"/>
          <w:szCs w:val="28"/>
        </w:rPr>
        <w:t>6</w:t>
      </w:r>
      <w:r w:rsidRPr="00A30256">
        <w:rPr>
          <w:b/>
          <w:sz w:val="28"/>
          <w:szCs w:val="28"/>
        </w:rPr>
        <w:t xml:space="preserve"> гг.</w:t>
      </w:r>
    </w:p>
    <w:p w:rsidR="00B079AD" w:rsidRPr="00A30256" w:rsidRDefault="00B079AD" w:rsidP="00B079AD">
      <w:pPr>
        <w:pStyle w:val="a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</w:t>
      </w:r>
    </w:p>
    <w:p w:rsidR="00B079AD" w:rsidRDefault="00B079AD" w:rsidP="00B079AD">
      <w:pPr>
        <w:pStyle w:val="a4"/>
        <w:rPr>
          <w:sz w:val="28"/>
          <w:szCs w:val="28"/>
        </w:rPr>
      </w:pPr>
    </w:p>
    <w:p w:rsidR="00B079AD" w:rsidRDefault="00B079AD" w:rsidP="00B079AD">
      <w:pPr>
        <w:pStyle w:val="a4"/>
        <w:rPr>
          <w:sz w:val="28"/>
          <w:szCs w:val="28"/>
        </w:rPr>
      </w:pPr>
    </w:p>
    <w:p w:rsidR="00B079AD" w:rsidRPr="00A30256" w:rsidRDefault="00B079AD" w:rsidP="00B079AD">
      <w:pPr>
        <w:pStyle w:val="a4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</w:t>
      </w:r>
      <w:r w:rsidRPr="00A30256">
        <w:rPr>
          <w:sz w:val="28"/>
          <w:szCs w:val="28"/>
          <w:u w:val="single"/>
        </w:rPr>
        <w:t xml:space="preserve">с.п. </w:t>
      </w:r>
      <w:r w:rsidR="00AD45EE">
        <w:rPr>
          <w:sz w:val="28"/>
          <w:szCs w:val="28"/>
          <w:u w:val="single"/>
        </w:rPr>
        <w:t>Верхний Акбаш</w:t>
      </w:r>
      <w:r>
        <w:rPr>
          <w:sz w:val="28"/>
          <w:szCs w:val="28"/>
        </w:rPr>
        <w:t xml:space="preserve">                                </w:t>
      </w:r>
      <w:r w:rsidR="00AD45EE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  </w:t>
      </w:r>
      <w:r>
        <w:rPr>
          <w:sz w:val="28"/>
          <w:szCs w:val="28"/>
          <w:u w:val="single"/>
        </w:rPr>
        <w:t>«</w:t>
      </w:r>
      <w:r w:rsidRPr="00A30256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 »</w:t>
      </w:r>
      <w:r w:rsidRPr="00A30256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 xml:space="preserve">                </w:t>
      </w:r>
      <w:r w:rsidRPr="00A30256">
        <w:rPr>
          <w:sz w:val="28"/>
          <w:szCs w:val="28"/>
          <w:u w:val="single"/>
        </w:rPr>
        <w:t xml:space="preserve"> 202</w:t>
      </w:r>
      <w:r w:rsidR="00CB68BB">
        <w:rPr>
          <w:sz w:val="28"/>
          <w:szCs w:val="28"/>
          <w:u w:val="single"/>
        </w:rPr>
        <w:t>5</w:t>
      </w:r>
      <w:r w:rsidRPr="00A30256">
        <w:rPr>
          <w:sz w:val="28"/>
          <w:szCs w:val="28"/>
          <w:u w:val="single"/>
        </w:rPr>
        <w:t xml:space="preserve"> г.</w:t>
      </w:r>
    </w:p>
    <w:p w:rsidR="00B079AD" w:rsidRPr="00A30256" w:rsidRDefault="00B079AD" w:rsidP="00B079AD">
      <w:pPr>
        <w:pStyle w:val="a4"/>
      </w:pPr>
      <w:r w:rsidRPr="00A30256">
        <w:t xml:space="preserve">    место составление акта)                                                                                  </w:t>
      </w:r>
      <w:r>
        <w:t xml:space="preserve">                  </w:t>
      </w:r>
      <w:r w:rsidRPr="00A30256">
        <w:t> (дата составления акта)</w:t>
      </w:r>
    </w:p>
    <w:p w:rsidR="00B079AD" w:rsidRDefault="00B079AD" w:rsidP="00B079AD">
      <w:pPr>
        <w:pStyle w:val="a4"/>
        <w:rPr>
          <w:sz w:val="28"/>
          <w:szCs w:val="28"/>
        </w:rPr>
      </w:pPr>
    </w:p>
    <w:p w:rsidR="00B079AD" w:rsidRPr="007B189D" w:rsidRDefault="00B079AD" w:rsidP="00B079AD">
      <w:pPr>
        <w:pStyle w:val="a4"/>
        <w:ind w:firstLine="708"/>
        <w:rPr>
          <w:sz w:val="28"/>
          <w:szCs w:val="28"/>
        </w:rPr>
      </w:pPr>
      <w:r w:rsidRPr="007B189D">
        <w:rPr>
          <w:sz w:val="28"/>
          <w:szCs w:val="28"/>
        </w:rPr>
        <w:t xml:space="preserve">Комиссия, образованная </w:t>
      </w:r>
    </w:p>
    <w:p w:rsidR="00B079AD" w:rsidRPr="00A30256" w:rsidRDefault="00B079AD" w:rsidP="00B079AD">
      <w:pPr>
        <w:pStyle w:val="a4"/>
        <w:rPr>
          <w:sz w:val="28"/>
          <w:szCs w:val="28"/>
          <w:u w:val="single"/>
        </w:rPr>
      </w:pPr>
      <w:r w:rsidRPr="007B189D">
        <w:rPr>
          <w:sz w:val="28"/>
          <w:szCs w:val="28"/>
        </w:rPr>
        <w:t>_________________________________________________________</w:t>
      </w:r>
      <w:r>
        <w:rPr>
          <w:sz w:val="28"/>
          <w:szCs w:val="28"/>
        </w:rPr>
        <w:t>___</w:t>
      </w:r>
      <w:r w:rsidRPr="007B189D">
        <w:rPr>
          <w:sz w:val="28"/>
          <w:szCs w:val="28"/>
        </w:rPr>
        <w:t>________</w:t>
      </w:r>
      <w:r>
        <w:rPr>
          <w:sz w:val="28"/>
          <w:szCs w:val="28"/>
          <w:u w:val="single"/>
        </w:rPr>
        <w:t xml:space="preserve">  </w:t>
      </w:r>
    </w:p>
    <w:p w:rsidR="00B079AD" w:rsidRPr="00A30256" w:rsidRDefault="00B079AD" w:rsidP="00B079AD">
      <w:pPr>
        <w:pStyle w:val="a4"/>
        <w:jc w:val="center"/>
      </w:pPr>
      <w:r w:rsidRPr="00A30256">
        <w:t>(форма документа и его реквизиты, которым образована комиссия)</w:t>
      </w:r>
    </w:p>
    <w:p w:rsidR="00B079AD" w:rsidRDefault="00B079AD" w:rsidP="00B079AD">
      <w:pPr>
        <w:pStyle w:val="a4"/>
        <w:jc w:val="center"/>
        <w:rPr>
          <w:sz w:val="28"/>
          <w:szCs w:val="28"/>
          <w:u w:val="single"/>
        </w:rPr>
      </w:pPr>
    </w:p>
    <w:p w:rsidR="00B079AD" w:rsidRDefault="00B079AD" w:rsidP="00B079AD">
      <w:pPr>
        <w:pStyle w:val="a4"/>
        <w:jc w:val="center"/>
      </w:pPr>
      <w:r>
        <w:t>_________________________________________________________________________________________</w:t>
      </w:r>
    </w:p>
    <w:p w:rsidR="00B079AD" w:rsidRPr="00A30256" w:rsidRDefault="00B079AD" w:rsidP="00B079AD">
      <w:pPr>
        <w:pStyle w:val="a4"/>
        <w:jc w:val="center"/>
      </w:pPr>
      <w:r w:rsidRPr="00A30256">
        <w:t xml:space="preserve"> (ФИО руководителя (его заместителя)органа, проводящего проверку готовности к отопительному периоду)</w:t>
      </w:r>
    </w:p>
    <w:p w:rsidR="00B079AD" w:rsidRDefault="00B079AD" w:rsidP="00B079AD">
      <w:pPr>
        <w:pStyle w:val="a4"/>
        <w:rPr>
          <w:sz w:val="28"/>
          <w:szCs w:val="28"/>
        </w:rPr>
      </w:pPr>
    </w:p>
    <w:p w:rsidR="00B079AD" w:rsidRDefault="00B079AD" w:rsidP="00B079AD">
      <w:pPr>
        <w:pStyle w:val="a4"/>
        <w:jc w:val="both"/>
        <w:rPr>
          <w:sz w:val="28"/>
          <w:szCs w:val="28"/>
        </w:rPr>
      </w:pPr>
      <w:r w:rsidRPr="00A30256">
        <w:rPr>
          <w:sz w:val="28"/>
          <w:szCs w:val="28"/>
        </w:rPr>
        <w:t xml:space="preserve">с « </w:t>
      </w:r>
      <w:r>
        <w:rPr>
          <w:sz w:val="28"/>
          <w:szCs w:val="28"/>
        </w:rPr>
        <w:t>__</w:t>
      </w:r>
      <w:r w:rsidRPr="00A30256">
        <w:rPr>
          <w:sz w:val="28"/>
          <w:szCs w:val="28"/>
        </w:rPr>
        <w:t xml:space="preserve"> » </w:t>
      </w:r>
      <w:r>
        <w:rPr>
          <w:sz w:val="28"/>
          <w:szCs w:val="28"/>
        </w:rPr>
        <w:t>__________  202</w:t>
      </w:r>
      <w:r w:rsidR="00CB68BB">
        <w:rPr>
          <w:sz w:val="28"/>
          <w:szCs w:val="28"/>
        </w:rPr>
        <w:t>5</w:t>
      </w:r>
      <w:r w:rsidRPr="00A30256">
        <w:rPr>
          <w:sz w:val="28"/>
          <w:szCs w:val="28"/>
        </w:rPr>
        <w:t xml:space="preserve"> г. по « </w:t>
      </w:r>
      <w:r>
        <w:rPr>
          <w:sz w:val="28"/>
          <w:szCs w:val="28"/>
        </w:rPr>
        <w:t>__</w:t>
      </w:r>
      <w:r w:rsidRPr="00A30256">
        <w:rPr>
          <w:sz w:val="28"/>
          <w:szCs w:val="28"/>
        </w:rPr>
        <w:t xml:space="preserve"> » </w:t>
      </w:r>
      <w:r>
        <w:rPr>
          <w:sz w:val="28"/>
          <w:szCs w:val="28"/>
        </w:rPr>
        <w:t>___________</w:t>
      </w:r>
      <w:r w:rsidRPr="00A30256">
        <w:rPr>
          <w:sz w:val="28"/>
          <w:szCs w:val="28"/>
        </w:rPr>
        <w:t xml:space="preserve"> 202</w:t>
      </w:r>
      <w:r w:rsidR="00CB68BB">
        <w:rPr>
          <w:sz w:val="28"/>
          <w:szCs w:val="28"/>
        </w:rPr>
        <w:t>5</w:t>
      </w:r>
      <w:r w:rsidRPr="00A30256">
        <w:rPr>
          <w:sz w:val="28"/>
          <w:szCs w:val="28"/>
        </w:rPr>
        <w:t xml:space="preserve"> г. в соответствии с Федеральным законом от  27 июля </w:t>
      </w:r>
      <w:smartTag w:uri="urn:schemas-microsoft-com:office:smarttags" w:element="metricconverter">
        <w:smartTagPr>
          <w:attr w:name="ProductID" w:val="2010 г"/>
        </w:smartTagPr>
        <w:r w:rsidRPr="00A30256">
          <w:rPr>
            <w:sz w:val="28"/>
            <w:szCs w:val="28"/>
          </w:rPr>
          <w:t>2010 г</w:t>
        </w:r>
      </w:smartTag>
      <w:r w:rsidRPr="00A30256">
        <w:rPr>
          <w:sz w:val="28"/>
          <w:szCs w:val="28"/>
        </w:rPr>
        <w:t xml:space="preserve">.   № 190-ФЗ   «О теплоснабжении» провела проверку готовности к отопительному периоду: </w:t>
      </w:r>
    </w:p>
    <w:p w:rsidR="00B079AD" w:rsidRPr="00A30256" w:rsidRDefault="00B079AD" w:rsidP="00B079AD">
      <w:pPr>
        <w:pStyle w:val="a4"/>
        <w:jc w:val="both"/>
        <w:rPr>
          <w:sz w:val="28"/>
          <w:szCs w:val="28"/>
        </w:rPr>
      </w:pPr>
    </w:p>
    <w:p w:rsidR="00B079AD" w:rsidRDefault="00B079AD" w:rsidP="00B079AD">
      <w:pPr>
        <w:pStyle w:val="a4"/>
        <w:jc w:val="center"/>
      </w:pPr>
      <w:r>
        <w:t>__________________________________________________________________________________________</w:t>
      </w:r>
    </w:p>
    <w:p w:rsidR="00B079AD" w:rsidRPr="00A30256" w:rsidRDefault="00B079AD" w:rsidP="00B079AD">
      <w:pPr>
        <w:pStyle w:val="a4"/>
        <w:jc w:val="center"/>
      </w:pPr>
      <w:r w:rsidRPr="00A30256">
        <w:t xml:space="preserve"> (полное   наименование   муниципального образования, теплоснабжающей организаций, теплосетевой организации, потребителя тепловой энергиотношений которого проводилась  проверка готовности к отопительному периоду)</w:t>
      </w:r>
    </w:p>
    <w:p w:rsidR="00B079AD" w:rsidRDefault="00B079AD" w:rsidP="00B079AD">
      <w:pPr>
        <w:pStyle w:val="a4"/>
        <w:rPr>
          <w:sz w:val="28"/>
          <w:szCs w:val="28"/>
        </w:rPr>
      </w:pPr>
    </w:p>
    <w:p w:rsidR="00B079AD" w:rsidRPr="00A30256" w:rsidRDefault="00B079AD" w:rsidP="00B079AD">
      <w:pPr>
        <w:pStyle w:val="a4"/>
        <w:ind w:firstLine="708"/>
        <w:jc w:val="both"/>
        <w:rPr>
          <w:sz w:val="28"/>
          <w:szCs w:val="28"/>
        </w:rPr>
      </w:pPr>
      <w:r w:rsidRPr="00A30256">
        <w:rPr>
          <w:sz w:val="28"/>
          <w:szCs w:val="28"/>
        </w:rPr>
        <w:t>Проверка готовности к отопительному периоду   проводилась   в   отношении</w:t>
      </w:r>
      <w:r>
        <w:rPr>
          <w:sz w:val="28"/>
          <w:szCs w:val="28"/>
        </w:rPr>
        <w:t xml:space="preserve"> </w:t>
      </w:r>
      <w:r w:rsidRPr="00A30256">
        <w:rPr>
          <w:sz w:val="28"/>
          <w:szCs w:val="28"/>
        </w:rPr>
        <w:t>следующих объектов:</w:t>
      </w:r>
    </w:p>
    <w:p w:rsidR="00B079AD" w:rsidRDefault="00B079AD" w:rsidP="00B079AD">
      <w:pPr>
        <w:pStyle w:val="a4"/>
        <w:ind w:firstLine="708"/>
        <w:rPr>
          <w:sz w:val="28"/>
          <w:szCs w:val="28"/>
        </w:rPr>
      </w:pPr>
      <w:r w:rsidRPr="00A30256">
        <w:rPr>
          <w:sz w:val="28"/>
          <w:szCs w:val="28"/>
        </w:rPr>
        <w:t>1.</w:t>
      </w:r>
      <w:r>
        <w:rPr>
          <w:sz w:val="28"/>
          <w:szCs w:val="28"/>
        </w:rPr>
        <w:t>____________________________________________________________</w:t>
      </w:r>
    </w:p>
    <w:p w:rsidR="00B079AD" w:rsidRDefault="00B079AD" w:rsidP="00B079AD">
      <w:pPr>
        <w:pStyle w:val="a4"/>
        <w:ind w:firstLine="708"/>
        <w:rPr>
          <w:sz w:val="28"/>
          <w:szCs w:val="28"/>
        </w:rPr>
      </w:pPr>
      <w:r>
        <w:rPr>
          <w:sz w:val="28"/>
          <w:szCs w:val="28"/>
        </w:rPr>
        <w:t>2.____________________________________________________________</w:t>
      </w:r>
    </w:p>
    <w:p w:rsidR="00B079AD" w:rsidRDefault="00B079AD" w:rsidP="00B079AD">
      <w:pPr>
        <w:pStyle w:val="a4"/>
        <w:ind w:firstLine="708"/>
        <w:rPr>
          <w:sz w:val="28"/>
          <w:szCs w:val="28"/>
        </w:rPr>
      </w:pPr>
      <w:r>
        <w:rPr>
          <w:sz w:val="28"/>
          <w:szCs w:val="28"/>
        </w:rPr>
        <w:t>3.____________________________________________________________</w:t>
      </w:r>
    </w:p>
    <w:p w:rsidR="00FC5746" w:rsidRPr="00A30256" w:rsidRDefault="00FC5746" w:rsidP="00B079AD">
      <w:pPr>
        <w:pStyle w:val="a4"/>
        <w:ind w:firstLine="708"/>
        <w:rPr>
          <w:sz w:val="28"/>
          <w:szCs w:val="28"/>
        </w:rPr>
      </w:pPr>
      <w:r>
        <w:rPr>
          <w:sz w:val="28"/>
          <w:szCs w:val="28"/>
        </w:rPr>
        <w:t>4.____________________________________________________________</w:t>
      </w:r>
    </w:p>
    <w:p w:rsidR="00B079AD" w:rsidRDefault="00B079AD" w:rsidP="00B079AD">
      <w:pPr>
        <w:pStyle w:val="a4"/>
        <w:rPr>
          <w:sz w:val="28"/>
          <w:szCs w:val="28"/>
        </w:rPr>
      </w:pPr>
    </w:p>
    <w:p w:rsidR="00B079AD" w:rsidRDefault="00B079AD" w:rsidP="00B079AD">
      <w:pPr>
        <w:pStyle w:val="a4"/>
        <w:ind w:firstLine="708"/>
        <w:jc w:val="both"/>
        <w:rPr>
          <w:sz w:val="28"/>
          <w:szCs w:val="28"/>
        </w:rPr>
      </w:pPr>
      <w:r w:rsidRPr="00A30256">
        <w:rPr>
          <w:sz w:val="28"/>
          <w:szCs w:val="28"/>
        </w:rPr>
        <w:t>В ходе проведения проверки готовности к отопительному  периоду   комиссия</w:t>
      </w:r>
      <w:r>
        <w:rPr>
          <w:sz w:val="28"/>
          <w:szCs w:val="28"/>
        </w:rPr>
        <w:t xml:space="preserve"> </w:t>
      </w:r>
      <w:r w:rsidRPr="00A30256">
        <w:rPr>
          <w:sz w:val="28"/>
          <w:szCs w:val="28"/>
        </w:rPr>
        <w:t>установила: к отопительному периоду 202</w:t>
      </w:r>
      <w:r w:rsidR="00CB68BB">
        <w:rPr>
          <w:sz w:val="28"/>
          <w:szCs w:val="28"/>
        </w:rPr>
        <w:t>5</w:t>
      </w:r>
      <w:r w:rsidRPr="00A30256">
        <w:rPr>
          <w:sz w:val="28"/>
          <w:szCs w:val="28"/>
        </w:rPr>
        <w:t>/202</w:t>
      </w:r>
      <w:r w:rsidR="00CB68BB">
        <w:rPr>
          <w:sz w:val="28"/>
          <w:szCs w:val="28"/>
        </w:rPr>
        <w:t>6</w:t>
      </w:r>
      <w:r w:rsidRPr="00A30256">
        <w:rPr>
          <w:sz w:val="28"/>
          <w:szCs w:val="28"/>
        </w:rPr>
        <w:t xml:space="preserve"> г.г. проверенные объекты </w:t>
      </w:r>
      <w:r>
        <w:rPr>
          <w:sz w:val="28"/>
          <w:szCs w:val="28"/>
        </w:rPr>
        <w:t xml:space="preserve"> г</w:t>
      </w:r>
      <w:r w:rsidRPr="00A30256">
        <w:rPr>
          <w:sz w:val="28"/>
          <w:szCs w:val="28"/>
        </w:rPr>
        <w:t>отовы</w:t>
      </w:r>
      <w:r>
        <w:rPr>
          <w:sz w:val="28"/>
          <w:szCs w:val="28"/>
        </w:rPr>
        <w:t xml:space="preserve"> </w:t>
      </w:r>
      <w:r w:rsidRPr="00A30256">
        <w:rPr>
          <w:sz w:val="28"/>
          <w:szCs w:val="28"/>
        </w:rPr>
        <w:t xml:space="preserve">____________________________________________________.                                                                   </w:t>
      </w:r>
      <w:r w:rsidRPr="00A30256">
        <w:t xml:space="preserve">       </w:t>
      </w:r>
      <w:r>
        <w:t xml:space="preserve">                                 </w:t>
      </w:r>
      <w:r w:rsidRPr="00A30256">
        <w:t xml:space="preserve">    (готовность/неготовность к работе в отопительном периоде)</w:t>
      </w:r>
    </w:p>
    <w:p w:rsidR="00B079AD" w:rsidRPr="00A30256" w:rsidRDefault="00B079AD" w:rsidP="00B079AD">
      <w:pPr>
        <w:pStyle w:val="a4"/>
        <w:ind w:firstLine="708"/>
        <w:rPr>
          <w:sz w:val="28"/>
          <w:szCs w:val="28"/>
        </w:rPr>
      </w:pPr>
    </w:p>
    <w:p w:rsidR="00B079AD" w:rsidRPr="00A30256" w:rsidRDefault="00B079AD" w:rsidP="00B079AD">
      <w:pPr>
        <w:pStyle w:val="a4"/>
        <w:ind w:firstLine="708"/>
        <w:jc w:val="both"/>
        <w:rPr>
          <w:sz w:val="28"/>
          <w:szCs w:val="28"/>
        </w:rPr>
      </w:pPr>
      <w:r w:rsidRPr="00A30256">
        <w:rPr>
          <w:sz w:val="28"/>
          <w:szCs w:val="28"/>
        </w:rPr>
        <w:t>Вывод комиссии по итогам проведения проверки готовности  к  отопительному</w:t>
      </w:r>
      <w:r>
        <w:rPr>
          <w:sz w:val="28"/>
          <w:szCs w:val="28"/>
        </w:rPr>
        <w:t xml:space="preserve"> </w:t>
      </w:r>
      <w:r w:rsidRPr="00A30256">
        <w:rPr>
          <w:sz w:val="28"/>
          <w:szCs w:val="28"/>
        </w:rPr>
        <w:t>периоду:  имеет право на получение паспорта готовности</w:t>
      </w:r>
      <w:r>
        <w:rPr>
          <w:sz w:val="28"/>
          <w:szCs w:val="28"/>
        </w:rPr>
        <w:t xml:space="preserve"> </w:t>
      </w:r>
      <w:r w:rsidRPr="00A30256">
        <w:rPr>
          <w:sz w:val="28"/>
          <w:szCs w:val="28"/>
        </w:rPr>
        <w:t>_____________________________________</w:t>
      </w:r>
      <w:r>
        <w:rPr>
          <w:sz w:val="28"/>
          <w:szCs w:val="28"/>
        </w:rPr>
        <w:t>_______________________________</w:t>
      </w:r>
    </w:p>
    <w:p w:rsidR="00B079AD" w:rsidRDefault="00B079AD" w:rsidP="00B079AD">
      <w:pPr>
        <w:pStyle w:val="a4"/>
        <w:jc w:val="center"/>
      </w:pPr>
    </w:p>
    <w:p w:rsidR="00B079AD" w:rsidRPr="00A30256" w:rsidRDefault="00B079AD" w:rsidP="00B079AD">
      <w:pPr>
        <w:pStyle w:val="a4"/>
      </w:pPr>
      <w:r w:rsidRPr="00A30256">
        <w:t>Приложение к акту проверки готовности к отопительному периоду 202</w:t>
      </w:r>
      <w:r w:rsidR="00CB68BB">
        <w:t>5</w:t>
      </w:r>
      <w:r w:rsidRPr="00A30256">
        <w:t>/202</w:t>
      </w:r>
      <w:r w:rsidR="00CB68BB">
        <w:t>6</w:t>
      </w:r>
      <w:r w:rsidRPr="00A30256">
        <w:t xml:space="preserve"> гг.</w:t>
      </w:r>
      <w:hyperlink r:id="rId14" w:anchor="1991" w:history="1">
        <w:r w:rsidRPr="00A30256">
          <w:t>*</w:t>
        </w:r>
      </w:hyperlink>
    </w:p>
    <w:p w:rsidR="00B079AD" w:rsidRPr="00A30256" w:rsidRDefault="00B079AD" w:rsidP="00B079AD">
      <w:pPr>
        <w:pStyle w:val="a4"/>
        <w:rPr>
          <w:sz w:val="28"/>
          <w:szCs w:val="28"/>
        </w:rPr>
      </w:pPr>
    </w:p>
    <w:p w:rsidR="00B079AD" w:rsidRPr="00A30256" w:rsidRDefault="00B079AD" w:rsidP="00B079AD">
      <w:pPr>
        <w:pStyle w:val="a4"/>
      </w:pPr>
      <w:r w:rsidRPr="00A30256">
        <w:rPr>
          <w:sz w:val="28"/>
          <w:szCs w:val="28"/>
        </w:rPr>
        <w:t>Председатель комиссии:   ____________________</w:t>
      </w:r>
      <w:r>
        <w:rPr>
          <w:sz w:val="28"/>
          <w:szCs w:val="28"/>
        </w:rPr>
        <w:t>__________________</w:t>
      </w:r>
      <w:r w:rsidRPr="00A30256">
        <w:rPr>
          <w:sz w:val="28"/>
          <w:szCs w:val="28"/>
        </w:rPr>
        <w:t>_______</w:t>
      </w:r>
      <w:r>
        <w:rPr>
          <w:sz w:val="28"/>
          <w:szCs w:val="28"/>
        </w:rPr>
        <w:t xml:space="preserve">   </w:t>
      </w:r>
      <w:r w:rsidRPr="00A30256">
        <w:rPr>
          <w:sz w:val="28"/>
          <w:szCs w:val="28"/>
        </w:rPr>
        <w:t>                                                              </w:t>
      </w:r>
      <w:r>
        <w:rPr>
          <w:sz w:val="28"/>
          <w:szCs w:val="28"/>
        </w:rPr>
        <w:t xml:space="preserve">                           </w:t>
      </w:r>
      <w:r w:rsidRPr="00A30256">
        <w:rPr>
          <w:sz w:val="28"/>
          <w:szCs w:val="28"/>
        </w:rPr>
        <w:t> </w:t>
      </w:r>
      <w:r w:rsidRPr="00A30256">
        <w:t>(подпись, расшифровка подписи)</w:t>
      </w:r>
    </w:p>
    <w:p w:rsidR="00B079AD" w:rsidRDefault="00B079AD" w:rsidP="00B079AD">
      <w:pPr>
        <w:pStyle w:val="a4"/>
        <w:rPr>
          <w:sz w:val="28"/>
          <w:szCs w:val="28"/>
        </w:rPr>
      </w:pPr>
    </w:p>
    <w:p w:rsidR="00FC5746" w:rsidRPr="004D5C52" w:rsidRDefault="00FC5746" w:rsidP="00FC5746">
      <w:pPr>
        <w:pStyle w:val="a4"/>
        <w:rPr>
          <w:sz w:val="28"/>
          <w:szCs w:val="28"/>
        </w:rPr>
      </w:pPr>
      <w:r w:rsidRPr="004D5C52">
        <w:rPr>
          <w:sz w:val="28"/>
          <w:szCs w:val="28"/>
        </w:rPr>
        <w:t>Члены комиссии: </w:t>
      </w:r>
    </w:p>
    <w:p w:rsidR="00FC5746" w:rsidRPr="004D5C52" w:rsidRDefault="00FC5746" w:rsidP="00FC5746">
      <w:pPr>
        <w:pStyle w:val="a4"/>
        <w:rPr>
          <w:sz w:val="28"/>
          <w:szCs w:val="28"/>
        </w:rPr>
      </w:pPr>
      <w:r w:rsidRPr="004D5C52">
        <w:rPr>
          <w:sz w:val="28"/>
          <w:szCs w:val="28"/>
        </w:rPr>
        <w:t xml:space="preserve">_____________________________________________________________________                                                  </w:t>
      </w:r>
      <w:r w:rsidRPr="004D5C52">
        <w:t>(подпись, расшифровка подписи)</w:t>
      </w:r>
    </w:p>
    <w:p w:rsidR="00FC5746" w:rsidRPr="004D5C52" w:rsidRDefault="00FC5746" w:rsidP="00FC5746">
      <w:pPr>
        <w:pStyle w:val="a4"/>
        <w:rPr>
          <w:sz w:val="28"/>
          <w:szCs w:val="28"/>
        </w:rPr>
      </w:pPr>
      <w:r w:rsidRPr="004D5C52">
        <w:rPr>
          <w:sz w:val="28"/>
          <w:szCs w:val="28"/>
        </w:rPr>
        <w:t xml:space="preserve">_____________________________________________________________________                                                  </w:t>
      </w:r>
      <w:r w:rsidRPr="004D5C52">
        <w:t>(подпись, расшифровка подписи)</w:t>
      </w:r>
    </w:p>
    <w:p w:rsidR="00FC5746" w:rsidRPr="004D5C52" w:rsidRDefault="00FC5746" w:rsidP="00FC5746">
      <w:pPr>
        <w:pStyle w:val="a4"/>
        <w:rPr>
          <w:sz w:val="28"/>
          <w:szCs w:val="28"/>
        </w:rPr>
      </w:pPr>
      <w:r w:rsidRPr="004D5C52">
        <w:rPr>
          <w:sz w:val="28"/>
          <w:szCs w:val="28"/>
        </w:rPr>
        <w:t xml:space="preserve">_____________________________________________________________________                                                  </w:t>
      </w:r>
      <w:r w:rsidRPr="004D5C52">
        <w:t>(подпись, расшифровка подписи)</w:t>
      </w:r>
    </w:p>
    <w:p w:rsidR="00FC5746" w:rsidRPr="004D5C52" w:rsidRDefault="00FC5746" w:rsidP="00FC5746">
      <w:pPr>
        <w:pStyle w:val="a4"/>
        <w:rPr>
          <w:sz w:val="28"/>
          <w:szCs w:val="28"/>
        </w:rPr>
      </w:pPr>
      <w:r w:rsidRPr="004D5C52">
        <w:rPr>
          <w:sz w:val="28"/>
          <w:szCs w:val="28"/>
        </w:rPr>
        <w:t xml:space="preserve">_____________________________________________________________________                                                  </w:t>
      </w:r>
      <w:r w:rsidRPr="004D5C52">
        <w:t>(подпись, расшифровка подписи)</w:t>
      </w:r>
    </w:p>
    <w:p w:rsidR="00FC5746" w:rsidRPr="004D5C52" w:rsidRDefault="00FC5746" w:rsidP="00FC5746">
      <w:pPr>
        <w:pStyle w:val="a4"/>
        <w:rPr>
          <w:sz w:val="28"/>
          <w:szCs w:val="28"/>
        </w:rPr>
      </w:pPr>
      <w:r w:rsidRPr="004D5C52">
        <w:rPr>
          <w:sz w:val="28"/>
          <w:szCs w:val="28"/>
        </w:rPr>
        <w:t xml:space="preserve">_____________________________________________________________________                                                  </w:t>
      </w:r>
      <w:r w:rsidRPr="004D5C52">
        <w:t>(подпись, расшифровка подписи)</w:t>
      </w:r>
    </w:p>
    <w:p w:rsidR="00B079AD" w:rsidRDefault="00B079AD" w:rsidP="00B079AD">
      <w:pPr>
        <w:pStyle w:val="a4"/>
        <w:jc w:val="center"/>
        <w:rPr>
          <w:sz w:val="28"/>
          <w:szCs w:val="28"/>
        </w:rPr>
      </w:pPr>
    </w:p>
    <w:p w:rsidR="00B079AD" w:rsidRDefault="00B079AD" w:rsidP="00B079AD">
      <w:pPr>
        <w:pStyle w:val="a4"/>
        <w:jc w:val="center"/>
        <w:rPr>
          <w:sz w:val="28"/>
          <w:szCs w:val="28"/>
        </w:rPr>
      </w:pPr>
    </w:p>
    <w:p w:rsidR="00B079AD" w:rsidRPr="00A30256" w:rsidRDefault="00B079AD" w:rsidP="00B079AD">
      <w:pPr>
        <w:pStyle w:val="a4"/>
        <w:jc w:val="center"/>
        <w:rPr>
          <w:sz w:val="28"/>
          <w:szCs w:val="28"/>
        </w:rPr>
      </w:pPr>
      <w:r w:rsidRPr="00A30256">
        <w:rPr>
          <w:sz w:val="28"/>
          <w:szCs w:val="28"/>
        </w:rPr>
        <w:t>С актом проверки готовности ознакомлен, один экземпляр акта получил:</w:t>
      </w:r>
    </w:p>
    <w:p w:rsidR="00B079AD" w:rsidRDefault="00B079AD" w:rsidP="00B079AD">
      <w:pPr>
        <w:pStyle w:val="a4"/>
        <w:jc w:val="both"/>
        <w:rPr>
          <w:sz w:val="28"/>
          <w:szCs w:val="28"/>
        </w:rPr>
      </w:pPr>
    </w:p>
    <w:p w:rsidR="00B079AD" w:rsidRDefault="00B079AD" w:rsidP="00B079AD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A30256">
        <w:rPr>
          <w:sz w:val="28"/>
          <w:szCs w:val="28"/>
        </w:rPr>
        <w:t xml:space="preserve">  </w:t>
      </w:r>
      <w:r>
        <w:rPr>
          <w:sz w:val="28"/>
          <w:szCs w:val="28"/>
        </w:rPr>
        <w:t>__ »</w:t>
      </w:r>
      <w:r w:rsidRPr="00A30256">
        <w:rPr>
          <w:sz w:val="28"/>
          <w:szCs w:val="28"/>
        </w:rPr>
        <w:t xml:space="preserve">  </w:t>
      </w:r>
      <w:r>
        <w:rPr>
          <w:sz w:val="28"/>
          <w:szCs w:val="28"/>
        </w:rPr>
        <w:t>___________</w:t>
      </w:r>
      <w:r w:rsidRPr="00A30256">
        <w:rPr>
          <w:sz w:val="28"/>
          <w:szCs w:val="28"/>
        </w:rPr>
        <w:t xml:space="preserve">  202</w:t>
      </w:r>
      <w:r w:rsidR="00CB68BB">
        <w:rPr>
          <w:sz w:val="28"/>
          <w:szCs w:val="28"/>
        </w:rPr>
        <w:t>5</w:t>
      </w:r>
      <w:r w:rsidRPr="00A30256">
        <w:rPr>
          <w:sz w:val="28"/>
          <w:szCs w:val="28"/>
        </w:rPr>
        <w:t xml:space="preserve"> г.  </w:t>
      </w:r>
      <w:r>
        <w:rPr>
          <w:sz w:val="28"/>
          <w:szCs w:val="28"/>
        </w:rPr>
        <w:t xml:space="preserve">          </w:t>
      </w:r>
      <w:r w:rsidRPr="00A30256">
        <w:rPr>
          <w:sz w:val="28"/>
          <w:szCs w:val="28"/>
        </w:rPr>
        <w:t>__________</w:t>
      </w:r>
      <w:r>
        <w:rPr>
          <w:sz w:val="28"/>
          <w:szCs w:val="28"/>
        </w:rPr>
        <w:t>________________________</w:t>
      </w:r>
      <w:r w:rsidRPr="00A30256">
        <w:rPr>
          <w:sz w:val="28"/>
          <w:szCs w:val="28"/>
        </w:rPr>
        <w:t>___</w:t>
      </w:r>
      <w:r>
        <w:rPr>
          <w:sz w:val="28"/>
          <w:szCs w:val="28"/>
        </w:rPr>
        <w:t xml:space="preserve">             </w:t>
      </w:r>
    </w:p>
    <w:p w:rsidR="00B079AD" w:rsidRPr="00A30256" w:rsidRDefault="00B079AD" w:rsidP="00B079AD">
      <w:pPr>
        <w:pStyle w:val="a4"/>
        <w:rPr>
          <w:sz w:val="28"/>
          <w:szCs w:val="28"/>
        </w:rPr>
      </w:pPr>
    </w:p>
    <w:p w:rsidR="00B079AD" w:rsidRPr="00A30256" w:rsidRDefault="00B079AD" w:rsidP="00B079AD">
      <w:pPr>
        <w:pStyle w:val="a4"/>
        <w:jc w:val="center"/>
      </w:pPr>
      <w:r w:rsidRPr="00A30256">
        <w:t>(подпись, расшифровка подписи руководителя (его уполномоченного представителя) муниципального образования, теплоснабжающей организации, теплосетевой организации, потребителя тепловой энергии в отношении которого проводилась проверка готовности к отопительному периоду)</w:t>
      </w:r>
    </w:p>
    <w:p w:rsidR="00B079AD" w:rsidRPr="00A30256" w:rsidRDefault="00B079AD" w:rsidP="00B079AD">
      <w:pPr>
        <w:pStyle w:val="a4"/>
        <w:rPr>
          <w:sz w:val="28"/>
          <w:szCs w:val="28"/>
        </w:rPr>
      </w:pPr>
      <w:r w:rsidRPr="00A30256">
        <w:rPr>
          <w:sz w:val="28"/>
          <w:szCs w:val="28"/>
        </w:rPr>
        <w:t>______________________________</w:t>
      </w:r>
    </w:p>
    <w:p w:rsidR="00B079AD" w:rsidRPr="00A30256" w:rsidRDefault="00B079AD" w:rsidP="00B079AD">
      <w:pPr>
        <w:pStyle w:val="a4"/>
        <w:jc w:val="both"/>
        <w:rPr>
          <w:sz w:val="28"/>
          <w:szCs w:val="28"/>
        </w:rPr>
      </w:pPr>
      <w:r w:rsidRPr="00A30256">
        <w:rPr>
          <w:sz w:val="28"/>
          <w:szCs w:val="28"/>
        </w:rPr>
        <w:t>* При наличии у комиссии замечаний к выполнению требований по  готовности или при невыполнении требований по готовности к акту прилагается перечень замечаний с указанием сроков их устранения.</w:t>
      </w:r>
    </w:p>
    <w:p w:rsidR="00B079AD" w:rsidRDefault="00B079AD" w:rsidP="00B079AD">
      <w:pPr>
        <w:ind w:left="5664"/>
        <w:jc w:val="center"/>
      </w:pPr>
    </w:p>
    <w:p w:rsidR="00B079AD" w:rsidRDefault="00B079AD" w:rsidP="00B079AD">
      <w:pPr>
        <w:ind w:left="5664"/>
        <w:jc w:val="center"/>
      </w:pPr>
    </w:p>
    <w:p w:rsidR="00B079AD" w:rsidRDefault="00B079AD" w:rsidP="00B079AD">
      <w:pPr>
        <w:ind w:left="5664"/>
        <w:jc w:val="center"/>
      </w:pPr>
    </w:p>
    <w:p w:rsidR="00B079AD" w:rsidRDefault="00B079AD" w:rsidP="00B079AD">
      <w:pPr>
        <w:ind w:left="5664"/>
        <w:jc w:val="center"/>
      </w:pPr>
    </w:p>
    <w:p w:rsidR="00B079AD" w:rsidRDefault="00B079AD" w:rsidP="00B079AD">
      <w:pPr>
        <w:ind w:left="5664"/>
        <w:jc w:val="center"/>
      </w:pPr>
    </w:p>
    <w:p w:rsidR="00B079AD" w:rsidRDefault="00B079AD" w:rsidP="00B079AD">
      <w:pPr>
        <w:ind w:left="5664"/>
        <w:jc w:val="center"/>
      </w:pPr>
    </w:p>
    <w:p w:rsidR="00B079AD" w:rsidRDefault="00B079AD" w:rsidP="00B079AD">
      <w:pPr>
        <w:ind w:left="5664"/>
        <w:jc w:val="center"/>
      </w:pPr>
    </w:p>
    <w:p w:rsidR="00B079AD" w:rsidRDefault="00B079AD" w:rsidP="00B079AD">
      <w:pPr>
        <w:ind w:left="5664"/>
        <w:jc w:val="center"/>
      </w:pPr>
    </w:p>
    <w:p w:rsidR="00B079AD" w:rsidRDefault="00B079AD" w:rsidP="00B079AD">
      <w:pPr>
        <w:ind w:left="5664"/>
        <w:jc w:val="center"/>
      </w:pPr>
    </w:p>
    <w:p w:rsidR="00B079AD" w:rsidRDefault="00B079AD" w:rsidP="00B079AD">
      <w:pPr>
        <w:ind w:left="5664"/>
        <w:jc w:val="center"/>
      </w:pPr>
    </w:p>
    <w:p w:rsidR="00B079AD" w:rsidRDefault="00B079AD" w:rsidP="00B079AD">
      <w:pPr>
        <w:ind w:left="5664"/>
        <w:jc w:val="center"/>
      </w:pPr>
    </w:p>
    <w:p w:rsidR="00B079AD" w:rsidRDefault="00B079AD" w:rsidP="00B079AD">
      <w:pPr>
        <w:ind w:left="5664"/>
        <w:jc w:val="center"/>
      </w:pPr>
    </w:p>
    <w:p w:rsidR="00B079AD" w:rsidRDefault="00B079AD" w:rsidP="00B079AD">
      <w:pPr>
        <w:ind w:left="5664"/>
        <w:jc w:val="center"/>
      </w:pPr>
    </w:p>
    <w:p w:rsidR="00B079AD" w:rsidRDefault="00B079AD" w:rsidP="00B079AD">
      <w:pPr>
        <w:ind w:left="5664"/>
        <w:jc w:val="center"/>
      </w:pPr>
    </w:p>
    <w:p w:rsidR="00B079AD" w:rsidRDefault="00B079AD" w:rsidP="00B079AD">
      <w:pPr>
        <w:ind w:left="5664"/>
        <w:jc w:val="center"/>
      </w:pPr>
    </w:p>
    <w:p w:rsidR="00B079AD" w:rsidRDefault="00B079AD" w:rsidP="00B079AD">
      <w:pPr>
        <w:ind w:left="5664"/>
        <w:jc w:val="center"/>
      </w:pPr>
    </w:p>
    <w:p w:rsidR="00B079AD" w:rsidRDefault="00B079AD" w:rsidP="00B079AD">
      <w:pPr>
        <w:ind w:left="5664"/>
        <w:jc w:val="center"/>
      </w:pPr>
    </w:p>
    <w:p w:rsidR="00B079AD" w:rsidRDefault="00B079AD" w:rsidP="00B079AD">
      <w:pPr>
        <w:ind w:left="5664"/>
        <w:jc w:val="center"/>
      </w:pPr>
    </w:p>
    <w:p w:rsidR="00B079AD" w:rsidRDefault="00B079AD" w:rsidP="00B079AD">
      <w:pPr>
        <w:ind w:left="5664"/>
        <w:jc w:val="center"/>
      </w:pPr>
    </w:p>
    <w:p w:rsidR="00B079AD" w:rsidRDefault="00B079AD" w:rsidP="00B079AD">
      <w:pPr>
        <w:ind w:left="5664"/>
        <w:jc w:val="center"/>
      </w:pPr>
    </w:p>
    <w:p w:rsidR="00B079AD" w:rsidRDefault="00B079AD" w:rsidP="00B079AD">
      <w:pPr>
        <w:ind w:left="5664"/>
        <w:jc w:val="center"/>
      </w:pPr>
    </w:p>
    <w:p w:rsidR="00B079AD" w:rsidRDefault="00B079AD" w:rsidP="00B079AD">
      <w:pPr>
        <w:ind w:left="5664"/>
        <w:jc w:val="center"/>
      </w:pPr>
    </w:p>
    <w:p w:rsidR="00B079AD" w:rsidRDefault="00B079AD" w:rsidP="00B079AD">
      <w:pPr>
        <w:ind w:left="5664"/>
        <w:jc w:val="center"/>
      </w:pPr>
    </w:p>
    <w:p w:rsidR="00B079AD" w:rsidRDefault="00B079AD" w:rsidP="00B079AD">
      <w:pPr>
        <w:ind w:left="5664"/>
        <w:jc w:val="center"/>
      </w:pPr>
    </w:p>
    <w:p w:rsidR="00B079AD" w:rsidRDefault="00B079AD" w:rsidP="00B079AD">
      <w:pPr>
        <w:ind w:left="5664"/>
        <w:jc w:val="center"/>
      </w:pPr>
    </w:p>
    <w:p w:rsidR="00B079AD" w:rsidRDefault="00B079AD" w:rsidP="00B079AD">
      <w:pPr>
        <w:ind w:left="5664"/>
        <w:jc w:val="center"/>
      </w:pPr>
    </w:p>
    <w:p w:rsidR="00AD45EE" w:rsidRDefault="00AD45EE" w:rsidP="00B079AD">
      <w:pPr>
        <w:ind w:left="5664"/>
        <w:jc w:val="center"/>
      </w:pPr>
    </w:p>
    <w:p w:rsidR="00AD45EE" w:rsidRDefault="00AD45EE" w:rsidP="00B079AD">
      <w:pPr>
        <w:ind w:left="5664"/>
        <w:jc w:val="center"/>
      </w:pPr>
    </w:p>
    <w:p w:rsidR="00AD45EE" w:rsidRDefault="00AD45EE" w:rsidP="00B079AD">
      <w:pPr>
        <w:ind w:left="5664"/>
        <w:jc w:val="center"/>
      </w:pPr>
    </w:p>
    <w:p w:rsidR="00AD45EE" w:rsidRDefault="00AD45EE" w:rsidP="00B079AD">
      <w:pPr>
        <w:ind w:left="5664"/>
        <w:jc w:val="center"/>
      </w:pPr>
    </w:p>
    <w:p w:rsidR="00AD45EE" w:rsidRDefault="00AD45EE" w:rsidP="00B079AD">
      <w:pPr>
        <w:ind w:left="5664"/>
        <w:jc w:val="center"/>
      </w:pPr>
    </w:p>
    <w:p w:rsidR="00AD45EE" w:rsidRDefault="00AD45EE" w:rsidP="00B079AD">
      <w:pPr>
        <w:ind w:left="5664"/>
        <w:jc w:val="center"/>
      </w:pPr>
    </w:p>
    <w:p w:rsidR="00AD45EE" w:rsidRDefault="00AD45EE" w:rsidP="00B079AD">
      <w:pPr>
        <w:ind w:left="5664"/>
        <w:jc w:val="center"/>
      </w:pPr>
    </w:p>
    <w:p w:rsidR="00AD45EE" w:rsidRDefault="00AD45EE" w:rsidP="00B079AD">
      <w:pPr>
        <w:ind w:left="5664"/>
        <w:jc w:val="center"/>
      </w:pPr>
    </w:p>
    <w:p w:rsidR="00FC5746" w:rsidRPr="004D5C52" w:rsidRDefault="00FC5746" w:rsidP="00FC5746">
      <w:pPr>
        <w:pStyle w:val="a4"/>
        <w:jc w:val="right"/>
        <w:rPr>
          <w:sz w:val="24"/>
          <w:szCs w:val="24"/>
        </w:rPr>
      </w:pPr>
      <w:r w:rsidRPr="004D5C52">
        <w:rPr>
          <w:sz w:val="24"/>
          <w:szCs w:val="24"/>
        </w:rPr>
        <w:t>Приложение № 2</w:t>
      </w:r>
    </w:p>
    <w:p w:rsidR="00FC5746" w:rsidRPr="004D5C52" w:rsidRDefault="00FC5746" w:rsidP="00FC5746">
      <w:pPr>
        <w:pStyle w:val="a4"/>
        <w:jc w:val="right"/>
        <w:rPr>
          <w:sz w:val="24"/>
          <w:szCs w:val="24"/>
        </w:rPr>
      </w:pPr>
      <w:r w:rsidRPr="004D5C52">
        <w:rPr>
          <w:sz w:val="24"/>
          <w:szCs w:val="24"/>
        </w:rPr>
        <w:t>к Программе проведения проверки готовности</w:t>
      </w:r>
    </w:p>
    <w:p w:rsidR="00FC5746" w:rsidRPr="004D5C52" w:rsidRDefault="00FC5746" w:rsidP="00FC5746">
      <w:pPr>
        <w:pStyle w:val="a4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к отопительному периоду 2025-2026</w:t>
      </w:r>
      <w:r w:rsidRPr="004D5C52">
        <w:rPr>
          <w:sz w:val="24"/>
          <w:szCs w:val="24"/>
        </w:rPr>
        <w:t xml:space="preserve"> гг. </w:t>
      </w:r>
    </w:p>
    <w:p w:rsidR="00FC5746" w:rsidRPr="004D5C52" w:rsidRDefault="00FC5746" w:rsidP="00FC5746">
      <w:pPr>
        <w:pStyle w:val="a4"/>
        <w:jc w:val="right"/>
        <w:rPr>
          <w:sz w:val="24"/>
          <w:szCs w:val="24"/>
        </w:rPr>
      </w:pPr>
      <w:r w:rsidRPr="004D5C52">
        <w:rPr>
          <w:sz w:val="24"/>
          <w:szCs w:val="24"/>
        </w:rPr>
        <w:t xml:space="preserve">теплоснабжающих организаций и </w:t>
      </w:r>
    </w:p>
    <w:p w:rsidR="00FC5746" w:rsidRPr="004D5C52" w:rsidRDefault="00FC5746" w:rsidP="00FC5746">
      <w:pPr>
        <w:pStyle w:val="a4"/>
        <w:jc w:val="right"/>
        <w:rPr>
          <w:sz w:val="24"/>
          <w:szCs w:val="24"/>
        </w:rPr>
      </w:pPr>
      <w:r w:rsidRPr="004D5C52">
        <w:rPr>
          <w:sz w:val="24"/>
          <w:szCs w:val="24"/>
        </w:rPr>
        <w:t>потребителей тепловой энергии, расположенных</w:t>
      </w:r>
    </w:p>
    <w:p w:rsidR="00FC5746" w:rsidRPr="004D5C52" w:rsidRDefault="00FC5746" w:rsidP="00FC5746">
      <w:pPr>
        <w:pStyle w:val="a4"/>
        <w:jc w:val="right"/>
        <w:rPr>
          <w:sz w:val="24"/>
          <w:szCs w:val="24"/>
        </w:rPr>
      </w:pPr>
      <w:r w:rsidRPr="004D5C52">
        <w:rPr>
          <w:sz w:val="24"/>
          <w:szCs w:val="24"/>
        </w:rPr>
        <w:t xml:space="preserve">на территории сельского поселения </w:t>
      </w:r>
      <w:r>
        <w:rPr>
          <w:sz w:val="24"/>
          <w:szCs w:val="24"/>
        </w:rPr>
        <w:t>Верхний Акбаш</w:t>
      </w:r>
    </w:p>
    <w:p w:rsidR="00B079AD" w:rsidRDefault="00B079AD" w:rsidP="00B079AD">
      <w:pPr>
        <w:jc w:val="center"/>
        <w:rPr>
          <w:sz w:val="28"/>
          <w:szCs w:val="28"/>
        </w:rPr>
      </w:pPr>
    </w:p>
    <w:p w:rsidR="00B079AD" w:rsidRPr="00EA1C00" w:rsidRDefault="00B079AD" w:rsidP="00B079AD">
      <w:pPr>
        <w:ind w:left="5664"/>
        <w:jc w:val="center"/>
      </w:pPr>
    </w:p>
    <w:p w:rsidR="00B079AD" w:rsidRPr="00AF6601" w:rsidRDefault="00B079AD" w:rsidP="00B079AD">
      <w:pPr>
        <w:pStyle w:val="a4"/>
        <w:jc w:val="center"/>
        <w:rPr>
          <w:b/>
          <w:sz w:val="28"/>
          <w:szCs w:val="28"/>
        </w:rPr>
      </w:pPr>
      <w:r w:rsidRPr="00AF6601">
        <w:rPr>
          <w:b/>
          <w:sz w:val="28"/>
          <w:szCs w:val="28"/>
        </w:rPr>
        <w:t>ПАСПОРТ</w:t>
      </w:r>
    </w:p>
    <w:p w:rsidR="00B079AD" w:rsidRPr="00AF6601" w:rsidRDefault="00B079AD" w:rsidP="00B079AD">
      <w:pPr>
        <w:pStyle w:val="a4"/>
        <w:jc w:val="center"/>
        <w:rPr>
          <w:b/>
          <w:sz w:val="28"/>
          <w:szCs w:val="28"/>
        </w:rPr>
      </w:pPr>
      <w:r w:rsidRPr="00AF6601">
        <w:rPr>
          <w:b/>
          <w:sz w:val="28"/>
          <w:szCs w:val="28"/>
        </w:rPr>
        <w:t>готовности к отопительному периоду</w:t>
      </w:r>
      <w:r>
        <w:rPr>
          <w:b/>
          <w:sz w:val="28"/>
          <w:szCs w:val="28"/>
        </w:rPr>
        <w:t xml:space="preserve"> </w:t>
      </w:r>
      <w:r w:rsidRPr="00AF6601">
        <w:rPr>
          <w:b/>
          <w:sz w:val="28"/>
          <w:szCs w:val="28"/>
        </w:rPr>
        <w:t>202</w:t>
      </w:r>
      <w:r w:rsidR="00CB68BB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-</w:t>
      </w:r>
      <w:r w:rsidRPr="00AF6601">
        <w:rPr>
          <w:b/>
          <w:sz w:val="28"/>
          <w:szCs w:val="28"/>
        </w:rPr>
        <w:t>202</w:t>
      </w:r>
      <w:r w:rsidR="00CB68BB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</w:t>
      </w:r>
      <w:r w:rsidRPr="00AF6601">
        <w:rPr>
          <w:b/>
          <w:sz w:val="28"/>
          <w:szCs w:val="28"/>
        </w:rPr>
        <w:t>гг.</w:t>
      </w:r>
    </w:p>
    <w:p w:rsidR="00B079AD" w:rsidRPr="00AF6601" w:rsidRDefault="00B079AD" w:rsidP="00B079AD">
      <w:pPr>
        <w:pStyle w:val="a4"/>
        <w:rPr>
          <w:sz w:val="28"/>
          <w:szCs w:val="28"/>
        </w:rPr>
      </w:pPr>
    </w:p>
    <w:p w:rsidR="00B079AD" w:rsidRDefault="00B079AD" w:rsidP="00B079AD">
      <w:pPr>
        <w:pStyle w:val="a4"/>
        <w:ind w:firstLine="708"/>
        <w:rPr>
          <w:sz w:val="28"/>
          <w:szCs w:val="28"/>
        </w:rPr>
      </w:pPr>
      <w:r w:rsidRPr="00AF6601">
        <w:rPr>
          <w:sz w:val="28"/>
          <w:szCs w:val="28"/>
        </w:rPr>
        <w:t>Выдан</w:t>
      </w:r>
    </w:p>
    <w:p w:rsidR="00B079AD" w:rsidRPr="0053711B" w:rsidRDefault="00B079AD" w:rsidP="00B079AD">
      <w:pPr>
        <w:pStyle w:val="a4"/>
        <w:jc w:val="both"/>
        <w:rPr>
          <w:sz w:val="28"/>
          <w:szCs w:val="28"/>
        </w:rPr>
      </w:pPr>
      <w:r w:rsidRPr="0053711B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B079AD" w:rsidRPr="00AF6601" w:rsidRDefault="00B079AD" w:rsidP="00B079AD">
      <w:pPr>
        <w:pStyle w:val="a4"/>
        <w:jc w:val="center"/>
      </w:pPr>
      <w:r w:rsidRPr="00AF6601">
        <w:t>(полное наименование муниципального образования, теплоснабжающей организации, теплосетевой организации, потребителя тепловой энергии в отношении которого проводилась проверка готовности к отопительному периоду)</w:t>
      </w:r>
    </w:p>
    <w:p w:rsidR="00B079AD" w:rsidRDefault="00B079AD" w:rsidP="00B079AD">
      <w:pPr>
        <w:pStyle w:val="a4"/>
        <w:rPr>
          <w:sz w:val="28"/>
          <w:szCs w:val="28"/>
        </w:rPr>
      </w:pPr>
    </w:p>
    <w:p w:rsidR="00B079AD" w:rsidRPr="00AF6601" w:rsidRDefault="00B079AD" w:rsidP="00B079AD">
      <w:pPr>
        <w:pStyle w:val="a4"/>
        <w:ind w:firstLine="708"/>
        <w:jc w:val="both"/>
        <w:rPr>
          <w:sz w:val="28"/>
          <w:szCs w:val="28"/>
        </w:rPr>
      </w:pPr>
      <w:r w:rsidRPr="00AF6601">
        <w:rPr>
          <w:sz w:val="28"/>
          <w:szCs w:val="28"/>
        </w:rPr>
        <w:t>В отношении следующих   объектов,   по   которым   проводилась   проверка</w:t>
      </w:r>
      <w:r>
        <w:rPr>
          <w:sz w:val="28"/>
          <w:szCs w:val="28"/>
        </w:rPr>
        <w:t xml:space="preserve"> </w:t>
      </w:r>
      <w:r w:rsidRPr="00AF6601">
        <w:rPr>
          <w:sz w:val="28"/>
          <w:szCs w:val="28"/>
        </w:rPr>
        <w:t>готовности к отопительному периоду:</w:t>
      </w:r>
    </w:p>
    <w:p w:rsidR="00B079AD" w:rsidRDefault="00B079AD" w:rsidP="00B079AD">
      <w:pPr>
        <w:pStyle w:val="a4"/>
        <w:rPr>
          <w:sz w:val="28"/>
          <w:szCs w:val="28"/>
        </w:rPr>
      </w:pPr>
    </w:p>
    <w:p w:rsidR="00FC5746" w:rsidRPr="004D5C52" w:rsidRDefault="00FC5746" w:rsidP="00FC5746">
      <w:pPr>
        <w:pStyle w:val="a4"/>
        <w:rPr>
          <w:sz w:val="28"/>
          <w:szCs w:val="28"/>
        </w:rPr>
      </w:pPr>
      <w:r w:rsidRPr="004D5C52">
        <w:rPr>
          <w:sz w:val="28"/>
          <w:szCs w:val="28"/>
        </w:rPr>
        <w:t>1. __________________________________________________________________;</w:t>
      </w:r>
    </w:p>
    <w:p w:rsidR="00FC5746" w:rsidRPr="004D5C52" w:rsidRDefault="00FC5746" w:rsidP="00FC5746">
      <w:pPr>
        <w:pStyle w:val="a4"/>
        <w:rPr>
          <w:sz w:val="28"/>
          <w:szCs w:val="28"/>
        </w:rPr>
      </w:pPr>
      <w:r w:rsidRPr="004D5C52">
        <w:rPr>
          <w:sz w:val="28"/>
          <w:szCs w:val="28"/>
        </w:rPr>
        <w:t>2. __________________________________________________________________;</w:t>
      </w:r>
    </w:p>
    <w:p w:rsidR="00FC5746" w:rsidRPr="004D5C52" w:rsidRDefault="00FC5746" w:rsidP="00FC5746">
      <w:pPr>
        <w:pStyle w:val="a4"/>
        <w:rPr>
          <w:sz w:val="28"/>
          <w:szCs w:val="28"/>
        </w:rPr>
      </w:pPr>
      <w:r w:rsidRPr="004D5C52">
        <w:rPr>
          <w:sz w:val="28"/>
          <w:szCs w:val="28"/>
        </w:rPr>
        <w:t>3. __________________________________________________________________;</w:t>
      </w:r>
    </w:p>
    <w:p w:rsidR="00FC5746" w:rsidRPr="004D5C52" w:rsidRDefault="00FC5746" w:rsidP="00FC5746">
      <w:pPr>
        <w:pStyle w:val="a4"/>
        <w:tabs>
          <w:tab w:val="right" w:pos="9922"/>
        </w:tabs>
        <w:rPr>
          <w:sz w:val="28"/>
          <w:szCs w:val="28"/>
        </w:rPr>
      </w:pPr>
      <w:r w:rsidRPr="004D5C52">
        <w:rPr>
          <w:sz w:val="28"/>
          <w:szCs w:val="28"/>
        </w:rPr>
        <w:t>4. __________________________________________________________________;</w:t>
      </w:r>
      <w:r>
        <w:rPr>
          <w:sz w:val="28"/>
          <w:szCs w:val="28"/>
        </w:rPr>
        <w:tab/>
      </w:r>
    </w:p>
    <w:p w:rsidR="00FC5746" w:rsidRPr="004D5C52" w:rsidRDefault="00FC5746" w:rsidP="00FC5746">
      <w:pPr>
        <w:pStyle w:val="a4"/>
        <w:rPr>
          <w:sz w:val="28"/>
          <w:szCs w:val="28"/>
        </w:rPr>
      </w:pPr>
      <w:r w:rsidRPr="004D5C52">
        <w:rPr>
          <w:sz w:val="28"/>
          <w:szCs w:val="28"/>
        </w:rPr>
        <w:t>5. __________________________________________________________________.</w:t>
      </w:r>
    </w:p>
    <w:p w:rsidR="00B079AD" w:rsidRDefault="00B079AD" w:rsidP="00B079AD">
      <w:pPr>
        <w:pStyle w:val="a4"/>
        <w:ind w:firstLine="708"/>
        <w:rPr>
          <w:sz w:val="28"/>
          <w:szCs w:val="28"/>
        </w:rPr>
      </w:pPr>
    </w:p>
    <w:p w:rsidR="00B079AD" w:rsidRPr="00AF6601" w:rsidRDefault="00B079AD" w:rsidP="00B079AD">
      <w:pPr>
        <w:pStyle w:val="a4"/>
        <w:ind w:firstLine="708"/>
        <w:rPr>
          <w:sz w:val="28"/>
          <w:szCs w:val="28"/>
        </w:rPr>
      </w:pPr>
      <w:r w:rsidRPr="00AF6601">
        <w:rPr>
          <w:sz w:val="28"/>
          <w:szCs w:val="28"/>
        </w:rPr>
        <w:t>Основание выдачи паспорта готовности к отопительному периоду:</w:t>
      </w:r>
    </w:p>
    <w:p w:rsidR="00B079AD" w:rsidRDefault="00B079AD" w:rsidP="00B079AD">
      <w:pPr>
        <w:pStyle w:val="a4"/>
        <w:rPr>
          <w:sz w:val="28"/>
          <w:szCs w:val="28"/>
        </w:rPr>
      </w:pPr>
    </w:p>
    <w:p w:rsidR="00B079AD" w:rsidRPr="00AF6601" w:rsidRDefault="00B079AD" w:rsidP="00B079AD">
      <w:pPr>
        <w:pStyle w:val="a4"/>
        <w:rPr>
          <w:sz w:val="28"/>
          <w:szCs w:val="28"/>
        </w:rPr>
      </w:pPr>
      <w:r w:rsidRPr="00AF6601">
        <w:rPr>
          <w:sz w:val="28"/>
          <w:szCs w:val="28"/>
        </w:rPr>
        <w:t>Акт проверки готовности к отоп</w:t>
      </w:r>
      <w:r>
        <w:rPr>
          <w:sz w:val="28"/>
          <w:szCs w:val="28"/>
        </w:rPr>
        <w:t>ительному периоду от  __.__</w:t>
      </w:r>
      <w:r w:rsidRPr="00AF6601">
        <w:rPr>
          <w:sz w:val="28"/>
          <w:szCs w:val="28"/>
        </w:rPr>
        <w:t>.202</w:t>
      </w:r>
      <w:r w:rsidR="00CB68BB">
        <w:rPr>
          <w:sz w:val="28"/>
          <w:szCs w:val="28"/>
        </w:rPr>
        <w:t>5</w:t>
      </w:r>
      <w:r w:rsidRPr="00AF6601"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</w:t>
      </w:r>
      <w:r w:rsidRPr="00AF6601">
        <w:rPr>
          <w:sz w:val="28"/>
          <w:szCs w:val="28"/>
        </w:rPr>
        <w:t>№</w:t>
      </w:r>
      <w:r>
        <w:rPr>
          <w:sz w:val="28"/>
          <w:szCs w:val="28"/>
        </w:rPr>
        <w:t xml:space="preserve"> ____</w:t>
      </w:r>
    </w:p>
    <w:p w:rsidR="00B079AD" w:rsidRDefault="00B079AD" w:rsidP="00B079AD">
      <w:pPr>
        <w:pStyle w:val="a4"/>
        <w:rPr>
          <w:sz w:val="28"/>
          <w:szCs w:val="28"/>
        </w:rPr>
      </w:pPr>
    </w:p>
    <w:p w:rsidR="00B079AD" w:rsidRPr="0053711B" w:rsidRDefault="00B079AD" w:rsidP="00B079AD">
      <w:pPr>
        <w:pStyle w:val="a4"/>
        <w:pBdr>
          <w:bottom w:val="single" w:sz="12" w:space="1" w:color="auto"/>
        </w:pBdr>
        <w:rPr>
          <w:sz w:val="28"/>
          <w:szCs w:val="28"/>
        </w:rPr>
      </w:pPr>
    </w:p>
    <w:p w:rsidR="00B079AD" w:rsidRPr="0053711B" w:rsidRDefault="00B079AD" w:rsidP="00B079AD">
      <w:pPr>
        <w:pStyle w:val="a4"/>
        <w:jc w:val="center"/>
      </w:pPr>
      <w:r w:rsidRPr="0053711B">
        <w:t xml:space="preserve">(подпись, расшифровка подписи и печать уполномоченного органа, </w:t>
      </w:r>
    </w:p>
    <w:p w:rsidR="00B079AD" w:rsidRPr="0053711B" w:rsidRDefault="00B079AD" w:rsidP="00B079AD">
      <w:pPr>
        <w:pStyle w:val="a4"/>
        <w:jc w:val="center"/>
      </w:pPr>
      <w:r w:rsidRPr="0053711B">
        <w:t>образовавшего комиссию по проведению проверки готовности к отопительному периоду)</w:t>
      </w:r>
    </w:p>
    <w:p w:rsidR="00B079AD" w:rsidRPr="0053711B" w:rsidRDefault="00B079AD" w:rsidP="00B079AD">
      <w:pPr>
        <w:jc w:val="center"/>
      </w:pPr>
    </w:p>
    <w:p w:rsidR="00FC5746" w:rsidRDefault="00FC5746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FC5746" w:rsidRPr="004D5C52" w:rsidRDefault="00FC5746" w:rsidP="00FC5746">
      <w:pPr>
        <w:pStyle w:val="a4"/>
        <w:jc w:val="right"/>
        <w:rPr>
          <w:sz w:val="24"/>
          <w:szCs w:val="24"/>
        </w:rPr>
      </w:pPr>
      <w:r w:rsidRPr="004D5C52">
        <w:rPr>
          <w:rFonts w:ascii="Tahoma" w:hAnsi="Tahoma" w:cs="Tahoma"/>
        </w:rPr>
        <w:t xml:space="preserve">                                                                                                                      </w:t>
      </w:r>
      <w:r w:rsidRPr="004D5C52">
        <w:rPr>
          <w:sz w:val="24"/>
          <w:szCs w:val="24"/>
        </w:rPr>
        <w:t>Приложение № 3</w:t>
      </w:r>
    </w:p>
    <w:p w:rsidR="00FC5746" w:rsidRPr="004D5C52" w:rsidRDefault="00FC5746" w:rsidP="00FC5746">
      <w:pPr>
        <w:pStyle w:val="a4"/>
        <w:jc w:val="right"/>
        <w:rPr>
          <w:sz w:val="24"/>
          <w:szCs w:val="24"/>
        </w:rPr>
      </w:pPr>
      <w:r w:rsidRPr="004D5C52">
        <w:rPr>
          <w:sz w:val="24"/>
          <w:szCs w:val="24"/>
        </w:rPr>
        <w:t>к Программе проведения проверки готовности</w:t>
      </w:r>
    </w:p>
    <w:p w:rsidR="00FC5746" w:rsidRPr="004D5C52" w:rsidRDefault="00FC5746" w:rsidP="00FC5746">
      <w:pPr>
        <w:pStyle w:val="a4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к отопительному периоду 2025-2026</w:t>
      </w:r>
      <w:r w:rsidRPr="004D5C52">
        <w:rPr>
          <w:sz w:val="24"/>
          <w:szCs w:val="24"/>
        </w:rPr>
        <w:t xml:space="preserve"> гг. </w:t>
      </w:r>
    </w:p>
    <w:p w:rsidR="00FC5746" w:rsidRPr="004D5C52" w:rsidRDefault="00FC5746" w:rsidP="00FC5746">
      <w:pPr>
        <w:pStyle w:val="a4"/>
        <w:jc w:val="right"/>
        <w:rPr>
          <w:sz w:val="24"/>
          <w:szCs w:val="24"/>
        </w:rPr>
      </w:pPr>
      <w:r w:rsidRPr="004D5C52">
        <w:rPr>
          <w:sz w:val="24"/>
          <w:szCs w:val="24"/>
        </w:rPr>
        <w:t xml:space="preserve">теплоснабжающих организаций и </w:t>
      </w:r>
    </w:p>
    <w:p w:rsidR="00FC5746" w:rsidRPr="004D5C52" w:rsidRDefault="00FC5746" w:rsidP="00FC5746">
      <w:pPr>
        <w:pStyle w:val="a4"/>
        <w:jc w:val="right"/>
        <w:rPr>
          <w:sz w:val="24"/>
          <w:szCs w:val="24"/>
        </w:rPr>
      </w:pPr>
      <w:r w:rsidRPr="004D5C52">
        <w:rPr>
          <w:sz w:val="24"/>
          <w:szCs w:val="24"/>
        </w:rPr>
        <w:t>потребителей тепловой энергии, расположенных</w:t>
      </w:r>
    </w:p>
    <w:p w:rsidR="00FC5746" w:rsidRPr="004D5C52" w:rsidRDefault="00FC5746" w:rsidP="00FC5746">
      <w:pPr>
        <w:pStyle w:val="a4"/>
        <w:jc w:val="right"/>
        <w:rPr>
          <w:sz w:val="24"/>
          <w:szCs w:val="24"/>
        </w:rPr>
      </w:pPr>
      <w:r w:rsidRPr="004D5C52">
        <w:rPr>
          <w:sz w:val="24"/>
          <w:szCs w:val="24"/>
        </w:rPr>
        <w:t xml:space="preserve">на территории сельского поселения </w:t>
      </w:r>
      <w:r>
        <w:rPr>
          <w:sz w:val="24"/>
          <w:szCs w:val="24"/>
        </w:rPr>
        <w:t>Верхний Акбаш</w:t>
      </w:r>
    </w:p>
    <w:p w:rsidR="00FC5746" w:rsidRPr="004D5C52" w:rsidRDefault="00FC5746" w:rsidP="00FC5746">
      <w:pPr>
        <w:pStyle w:val="a4"/>
        <w:jc w:val="center"/>
        <w:rPr>
          <w:b/>
          <w:sz w:val="28"/>
          <w:szCs w:val="28"/>
        </w:rPr>
      </w:pPr>
    </w:p>
    <w:p w:rsidR="00FC5746" w:rsidRPr="004D5C52" w:rsidRDefault="00FC5746" w:rsidP="00FC5746">
      <w:pPr>
        <w:pStyle w:val="a4"/>
        <w:jc w:val="center"/>
        <w:rPr>
          <w:b/>
          <w:sz w:val="28"/>
          <w:szCs w:val="28"/>
        </w:rPr>
      </w:pPr>
      <w:r w:rsidRPr="004D5C52">
        <w:rPr>
          <w:b/>
          <w:sz w:val="28"/>
          <w:szCs w:val="28"/>
        </w:rPr>
        <w:t>Критерии надежности теплоснабжения потребителей тепловой энергии</w:t>
      </w:r>
    </w:p>
    <w:p w:rsidR="00FC5746" w:rsidRPr="004D5C52" w:rsidRDefault="00FC5746" w:rsidP="00FC5746">
      <w:pPr>
        <w:pStyle w:val="a4"/>
        <w:jc w:val="center"/>
        <w:rPr>
          <w:b/>
          <w:sz w:val="28"/>
          <w:szCs w:val="28"/>
        </w:rPr>
      </w:pPr>
      <w:r w:rsidRPr="004D5C52">
        <w:rPr>
          <w:b/>
          <w:sz w:val="28"/>
          <w:szCs w:val="28"/>
        </w:rPr>
        <w:t>с учетом климатических условий</w:t>
      </w:r>
    </w:p>
    <w:p w:rsidR="00FC5746" w:rsidRPr="004D5C52" w:rsidRDefault="00FC5746" w:rsidP="00FC5746">
      <w:pPr>
        <w:pStyle w:val="a4"/>
        <w:jc w:val="center"/>
        <w:rPr>
          <w:b/>
          <w:sz w:val="28"/>
          <w:szCs w:val="28"/>
        </w:rPr>
      </w:pPr>
    </w:p>
    <w:p w:rsidR="00FC5746" w:rsidRPr="004D5C52" w:rsidRDefault="00FC5746" w:rsidP="00FC5746">
      <w:pPr>
        <w:pStyle w:val="Default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D5C52">
        <w:rPr>
          <w:rFonts w:ascii="Times New Roman" w:hAnsi="Times New Roman" w:cs="Times New Roman"/>
          <w:color w:val="auto"/>
          <w:sz w:val="28"/>
          <w:szCs w:val="28"/>
        </w:rPr>
        <w:t xml:space="preserve">1. Потребители тепловой энергии по надежности теплоснабжения делятся на три категории: </w:t>
      </w:r>
    </w:p>
    <w:p w:rsidR="00FC5746" w:rsidRPr="004D5C52" w:rsidRDefault="00FC5746" w:rsidP="00FC5746">
      <w:pPr>
        <w:pStyle w:val="Default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D5C52">
        <w:rPr>
          <w:rFonts w:ascii="Times New Roman" w:hAnsi="Times New Roman" w:cs="Times New Roman"/>
          <w:color w:val="auto"/>
          <w:sz w:val="28"/>
          <w:szCs w:val="28"/>
        </w:rPr>
        <w:t xml:space="preserve">- первая категория - потребители, в отношении которых не допускается перерывов в подаче тепловой энергии и снижения температуры воздуха в помещениях ниже значений, предусмотренных техническими регламентами и иными обязательными требованиями; </w:t>
      </w:r>
    </w:p>
    <w:p w:rsidR="00FC5746" w:rsidRPr="004D5C52" w:rsidRDefault="00FC5746" w:rsidP="00FC5746">
      <w:pPr>
        <w:pStyle w:val="Default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D5C52">
        <w:rPr>
          <w:rFonts w:ascii="Times New Roman" w:hAnsi="Times New Roman" w:cs="Times New Roman"/>
          <w:color w:val="auto"/>
          <w:sz w:val="28"/>
          <w:szCs w:val="28"/>
        </w:rPr>
        <w:t xml:space="preserve">- вторая категория - потребители, в отношении которых допускается снижение температуры в отапливаемых помещениях на период ликвидации аварии, но не более 54 ч: </w:t>
      </w:r>
    </w:p>
    <w:p w:rsidR="00FC5746" w:rsidRPr="004D5C52" w:rsidRDefault="00FC5746" w:rsidP="00FC5746">
      <w:pPr>
        <w:pStyle w:val="Default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D5C52">
        <w:rPr>
          <w:rFonts w:ascii="Times New Roman" w:hAnsi="Times New Roman" w:cs="Times New Roman"/>
          <w:color w:val="auto"/>
          <w:sz w:val="28"/>
          <w:szCs w:val="28"/>
        </w:rPr>
        <w:t xml:space="preserve">- - жилых и общественных зданий до 12 °C; </w:t>
      </w:r>
    </w:p>
    <w:p w:rsidR="00FC5746" w:rsidRPr="004D5C52" w:rsidRDefault="00FC5746" w:rsidP="00FC5746">
      <w:pPr>
        <w:pStyle w:val="Default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D5C52">
        <w:rPr>
          <w:rFonts w:ascii="Times New Roman" w:hAnsi="Times New Roman" w:cs="Times New Roman"/>
          <w:color w:val="auto"/>
          <w:sz w:val="28"/>
          <w:szCs w:val="28"/>
        </w:rPr>
        <w:t xml:space="preserve">- - промышленных зданий до 8 °C; </w:t>
      </w:r>
    </w:p>
    <w:p w:rsidR="00FC5746" w:rsidRPr="004D5C52" w:rsidRDefault="00FC5746" w:rsidP="00FC5746">
      <w:pPr>
        <w:pStyle w:val="Default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D5C52">
        <w:rPr>
          <w:rFonts w:ascii="Times New Roman" w:hAnsi="Times New Roman" w:cs="Times New Roman"/>
          <w:color w:val="auto"/>
          <w:sz w:val="28"/>
          <w:szCs w:val="28"/>
        </w:rPr>
        <w:t xml:space="preserve">- третья категория - остальные потребители. </w:t>
      </w:r>
    </w:p>
    <w:p w:rsidR="00FC5746" w:rsidRPr="004D5C52" w:rsidRDefault="00FC5746" w:rsidP="00FC5746">
      <w:pPr>
        <w:pStyle w:val="Default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D5C52">
        <w:rPr>
          <w:rFonts w:ascii="Times New Roman" w:hAnsi="Times New Roman" w:cs="Times New Roman"/>
          <w:color w:val="auto"/>
          <w:sz w:val="28"/>
          <w:szCs w:val="28"/>
        </w:rPr>
        <w:t xml:space="preserve">2. При аварийных ситуациях на источнике тепловой энергии или в тепловых сетях в течение всего ремонтно-восстановительного периода должны обеспечиваться (если иные режимы не предусмотрены договором теплоснабжения): </w:t>
      </w:r>
    </w:p>
    <w:p w:rsidR="00FC5746" w:rsidRPr="004D5C52" w:rsidRDefault="00FC5746" w:rsidP="00FC5746">
      <w:pPr>
        <w:pStyle w:val="Default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D5C52">
        <w:rPr>
          <w:rFonts w:ascii="Times New Roman" w:hAnsi="Times New Roman" w:cs="Times New Roman"/>
          <w:color w:val="auto"/>
          <w:sz w:val="28"/>
          <w:szCs w:val="28"/>
        </w:rPr>
        <w:t xml:space="preserve">- подача тепловой энергии (теплоносителя) в полном объеме потребителям первой категории; </w:t>
      </w:r>
    </w:p>
    <w:p w:rsidR="00FC5746" w:rsidRPr="004D5C52" w:rsidRDefault="00FC5746" w:rsidP="00FC5746">
      <w:pPr>
        <w:pStyle w:val="Default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D5C52">
        <w:rPr>
          <w:rFonts w:ascii="Times New Roman" w:hAnsi="Times New Roman" w:cs="Times New Roman"/>
          <w:color w:val="auto"/>
          <w:sz w:val="28"/>
          <w:szCs w:val="28"/>
        </w:rPr>
        <w:t xml:space="preserve">- подача тепловой энергии (теплоносителя) на отопление и вентиляцию жилищно-коммунальным и промышленным потребителям второй и третьей категорий в размерах, указанных в таблице N 1; </w:t>
      </w:r>
    </w:p>
    <w:p w:rsidR="00FC5746" w:rsidRPr="004D5C52" w:rsidRDefault="00FC5746" w:rsidP="00FC5746">
      <w:pPr>
        <w:pStyle w:val="Default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D5C52">
        <w:rPr>
          <w:rFonts w:ascii="Times New Roman" w:hAnsi="Times New Roman" w:cs="Times New Roman"/>
          <w:color w:val="auto"/>
          <w:sz w:val="28"/>
          <w:szCs w:val="28"/>
        </w:rPr>
        <w:t xml:space="preserve">- согласованный сторонами договора теплоснабжения аварийный режим расхода пара и технологической горячей воды; </w:t>
      </w:r>
    </w:p>
    <w:p w:rsidR="00FC5746" w:rsidRPr="004D5C52" w:rsidRDefault="00FC5746" w:rsidP="00FC5746">
      <w:pPr>
        <w:pStyle w:val="Default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D5C52">
        <w:rPr>
          <w:rFonts w:ascii="Times New Roman" w:hAnsi="Times New Roman" w:cs="Times New Roman"/>
          <w:color w:val="auto"/>
          <w:sz w:val="28"/>
          <w:szCs w:val="28"/>
        </w:rPr>
        <w:t xml:space="preserve">- согласованный сторонами договора теплоснабжения аварийный тепловой режим работы неотключаемых вентиляционных систем; </w:t>
      </w:r>
    </w:p>
    <w:p w:rsidR="00FC5746" w:rsidRPr="004D5C52" w:rsidRDefault="00FC5746" w:rsidP="00FC5746">
      <w:pPr>
        <w:pStyle w:val="a4"/>
        <w:ind w:firstLine="708"/>
        <w:jc w:val="both"/>
        <w:rPr>
          <w:sz w:val="28"/>
          <w:szCs w:val="28"/>
        </w:rPr>
      </w:pPr>
      <w:r w:rsidRPr="004D5C52">
        <w:rPr>
          <w:sz w:val="28"/>
          <w:szCs w:val="28"/>
        </w:rPr>
        <w:t>- среднесуточный расход теплоты за отопительный период на горячее водоснабжение (при невозможности его отключения).</w:t>
      </w:r>
    </w:p>
    <w:p w:rsidR="00FC5746" w:rsidRPr="004D5C52" w:rsidRDefault="00FC5746" w:rsidP="00FC5746">
      <w:pPr>
        <w:pStyle w:val="a4"/>
        <w:ind w:firstLine="708"/>
        <w:jc w:val="right"/>
        <w:rPr>
          <w:sz w:val="24"/>
          <w:szCs w:val="24"/>
        </w:rPr>
      </w:pPr>
      <w:r w:rsidRPr="004D5C52">
        <w:rPr>
          <w:sz w:val="24"/>
          <w:szCs w:val="24"/>
        </w:rPr>
        <w:t>Таблица №1</w:t>
      </w:r>
    </w:p>
    <w:tbl>
      <w:tblPr>
        <w:tblStyle w:val="a3"/>
        <w:tblW w:w="0" w:type="auto"/>
        <w:tblLayout w:type="fixed"/>
        <w:tblLook w:val="04A0"/>
      </w:tblPr>
      <w:tblGrid>
        <w:gridCol w:w="2376"/>
        <w:gridCol w:w="1512"/>
        <w:gridCol w:w="1559"/>
        <w:gridCol w:w="1559"/>
        <w:gridCol w:w="1560"/>
        <w:gridCol w:w="1559"/>
      </w:tblGrid>
      <w:tr w:rsidR="00FC5746" w:rsidRPr="004D5C52" w:rsidTr="00CC7C6A">
        <w:tc>
          <w:tcPr>
            <w:tcW w:w="2376" w:type="dxa"/>
            <w:vMerge w:val="restart"/>
          </w:tcPr>
          <w:p w:rsidR="00FC5746" w:rsidRPr="004D5C52" w:rsidRDefault="00FC5746" w:rsidP="00CC7C6A">
            <w:pPr>
              <w:pStyle w:val="a4"/>
              <w:jc w:val="center"/>
              <w:rPr>
                <w:sz w:val="24"/>
                <w:szCs w:val="24"/>
              </w:rPr>
            </w:pPr>
            <w:r w:rsidRPr="004D5C52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7749" w:type="dxa"/>
            <w:gridSpan w:val="5"/>
          </w:tcPr>
          <w:p w:rsidR="00FC5746" w:rsidRPr="004D5C52" w:rsidRDefault="00FC5746" w:rsidP="00CC7C6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D5C52">
              <w:rPr>
                <w:rFonts w:ascii="Times New Roman" w:hAnsi="Times New Roman" w:cs="Times New Roman"/>
                <w:color w:val="auto"/>
              </w:rPr>
              <w:t>Расчетная температура наружного воздуха для проектирования отопления t °C (соответствует температуре наружного воздуха наиболее холодной пятидневки обеспеченностью 0,92)</w:t>
            </w:r>
          </w:p>
        </w:tc>
      </w:tr>
      <w:tr w:rsidR="00FC5746" w:rsidRPr="004D5C52" w:rsidTr="00CC7C6A">
        <w:tc>
          <w:tcPr>
            <w:tcW w:w="2376" w:type="dxa"/>
            <w:vMerge/>
          </w:tcPr>
          <w:p w:rsidR="00FC5746" w:rsidRPr="004D5C52" w:rsidRDefault="00FC5746" w:rsidP="00CC7C6A">
            <w:pPr>
              <w:pStyle w:val="a4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12" w:type="dxa"/>
          </w:tcPr>
          <w:p w:rsidR="00FC5746" w:rsidRPr="004D5C52" w:rsidRDefault="00FC5746" w:rsidP="00CC7C6A">
            <w:pPr>
              <w:pStyle w:val="a4"/>
              <w:jc w:val="center"/>
              <w:rPr>
                <w:sz w:val="24"/>
                <w:szCs w:val="24"/>
              </w:rPr>
            </w:pPr>
            <w:r w:rsidRPr="004D5C52">
              <w:rPr>
                <w:sz w:val="24"/>
                <w:szCs w:val="24"/>
              </w:rPr>
              <w:t>Минус 10</w:t>
            </w:r>
          </w:p>
        </w:tc>
        <w:tc>
          <w:tcPr>
            <w:tcW w:w="1559" w:type="dxa"/>
          </w:tcPr>
          <w:p w:rsidR="00FC5746" w:rsidRPr="004D5C52" w:rsidRDefault="00FC5746" w:rsidP="00CC7C6A">
            <w:pPr>
              <w:jc w:val="center"/>
            </w:pPr>
            <w:r w:rsidRPr="004D5C52">
              <w:rPr>
                <w:sz w:val="24"/>
                <w:szCs w:val="24"/>
              </w:rPr>
              <w:t>Минус 20</w:t>
            </w:r>
          </w:p>
        </w:tc>
        <w:tc>
          <w:tcPr>
            <w:tcW w:w="1559" w:type="dxa"/>
          </w:tcPr>
          <w:p w:rsidR="00FC5746" w:rsidRPr="004D5C52" w:rsidRDefault="00FC5746" w:rsidP="00CC7C6A">
            <w:pPr>
              <w:jc w:val="center"/>
            </w:pPr>
            <w:r w:rsidRPr="004D5C52">
              <w:rPr>
                <w:sz w:val="24"/>
                <w:szCs w:val="24"/>
              </w:rPr>
              <w:t>Минус 30</w:t>
            </w:r>
          </w:p>
        </w:tc>
        <w:tc>
          <w:tcPr>
            <w:tcW w:w="1560" w:type="dxa"/>
          </w:tcPr>
          <w:p w:rsidR="00FC5746" w:rsidRPr="004D5C52" w:rsidRDefault="00FC5746" w:rsidP="00CC7C6A">
            <w:pPr>
              <w:jc w:val="center"/>
            </w:pPr>
            <w:r w:rsidRPr="004D5C52">
              <w:rPr>
                <w:sz w:val="24"/>
                <w:szCs w:val="24"/>
              </w:rPr>
              <w:t>Минус 40</w:t>
            </w:r>
          </w:p>
        </w:tc>
        <w:tc>
          <w:tcPr>
            <w:tcW w:w="1559" w:type="dxa"/>
          </w:tcPr>
          <w:p w:rsidR="00FC5746" w:rsidRPr="004D5C52" w:rsidRDefault="00FC5746" w:rsidP="00CC7C6A">
            <w:pPr>
              <w:jc w:val="center"/>
            </w:pPr>
            <w:r w:rsidRPr="004D5C52">
              <w:rPr>
                <w:sz w:val="24"/>
                <w:szCs w:val="24"/>
              </w:rPr>
              <w:t>Минус 50</w:t>
            </w:r>
          </w:p>
        </w:tc>
      </w:tr>
      <w:tr w:rsidR="00FC5746" w:rsidRPr="000A2160" w:rsidTr="00CC7C6A">
        <w:tc>
          <w:tcPr>
            <w:tcW w:w="2376" w:type="dxa"/>
          </w:tcPr>
          <w:p w:rsidR="00FC5746" w:rsidRPr="004D5C52" w:rsidRDefault="00FC5746" w:rsidP="00CC7C6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4D5C52">
              <w:rPr>
                <w:rFonts w:ascii="Times New Roman" w:hAnsi="Times New Roman" w:cs="Times New Roman"/>
                <w:color w:val="auto"/>
              </w:rPr>
              <w:t xml:space="preserve">Допустимое снижение подачи тепловой энергии, %, до </w:t>
            </w:r>
          </w:p>
        </w:tc>
        <w:tc>
          <w:tcPr>
            <w:tcW w:w="1512" w:type="dxa"/>
            <w:vAlign w:val="center"/>
          </w:tcPr>
          <w:p w:rsidR="00FC5746" w:rsidRPr="004D5C52" w:rsidRDefault="00FC5746" w:rsidP="00CC7C6A">
            <w:pPr>
              <w:pStyle w:val="a4"/>
              <w:jc w:val="center"/>
              <w:rPr>
                <w:sz w:val="24"/>
                <w:szCs w:val="24"/>
              </w:rPr>
            </w:pPr>
            <w:r w:rsidRPr="004D5C52">
              <w:rPr>
                <w:sz w:val="24"/>
                <w:szCs w:val="24"/>
              </w:rPr>
              <w:t>78</w:t>
            </w:r>
          </w:p>
        </w:tc>
        <w:tc>
          <w:tcPr>
            <w:tcW w:w="1559" w:type="dxa"/>
            <w:vAlign w:val="center"/>
          </w:tcPr>
          <w:p w:rsidR="00FC5746" w:rsidRPr="004D5C52" w:rsidRDefault="00FC5746" w:rsidP="00CC7C6A">
            <w:pPr>
              <w:pStyle w:val="a4"/>
              <w:jc w:val="center"/>
              <w:rPr>
                <w:sz w:val="24"/>
                <w:szCs w:val="24"/>
              </w:rPr>
            </w:pPr>
            <w:r w:rsidRPr="004D5C52">
              <w:rPr>
                <w:sz w:val="24"/>
                <w:szCs w:val="24"/>
              </w:rPr>
              <w:t>84</w:t>
            </w:r>
          </w:p>
        </w:tc>
        <w:tc>
          <w:tcPr>
            <w:tcW w:w="1559" w:type="dxa"/>
            <w:vAlign w:val="center"/>
          </w:tcPr>
          <w:p w:rsidR="00FC5746" w:rsidRPr="004D5C52" w:rsidRDefault="00FC5746" w:rsidP="00CC7C6A">
            <w:pPr>
              <w:pStyle w:val="a4"/>
              <w:jc w:val="center"/>
              <w:rPr>
                <w:sz w:val="24"/>
                <w:szCs w:val="24"/>
              </w:rPr>
            </w:pPr>
            <w:r w:rsidRPr="004D5C52">
              <w:rPr>
                <w:sz w:val="24"/>
                <w:szCs w:val="24"/>
              </w:rPr>
              <w:t>87</w:t>
            </w:r>
          </w:p>
        </w:tc>
        <w:tc>
          <w:tcPr>
            <w:tcW w:w="1560" w:type="dxa"/>
            <w:vAlign w:val="center"/>
          </w:tcPr>
          <w:p w:rsidR="00FC5746" w:rsidRPr="004D5C52" w:rsidRDefault="00FC5746" w:rsidP="00CC7C6A">
            <w:pPr>
              <w:pStyle w:val="a4"/>
              <w:jc w:val="center"/>
              <w:rPr>
                <w:sz w:val="24"/>
                <w:szCs w:val="24"/>
              </w:rPr>
            </w:pPr>
            <w:r w:rsidRPr="004D5C52">
              <w:rPr>
                <w:sz w:val="24"/>
                <w:szCs w:val="24"/>
              </w:rPr>
              <w:t>89</w:t>
            </w:r>
          </w:p>
        </w:tc>
        <w:tc>
          <w:tcPr>
            <w:tcW w:w="1559" w:type="dxa"/>
            <w:vAlign w:val="center"/>
          </w:tcPr>
          <w:p w:rsidR="00FC5746" w:rsidRPr="000A2160" w:rsidRDefault="00FC5746" w:rsidP="00CC7C6A">
            <w:pPr>
              <w:pStyle w:val="a4"/>
              <w:jc w:val="center"/>
              <w:rPr>
                <w:sz w:val="24"/>
                <w:szCs w:val="24"/>
              </w:rPr>
            </w:pPr>
            <w:r w:rsidRPr="004D5C52">
              <w:rPr>
                <w:sz w:val="24"/>
                <w:szCs w:val="24"/>
              </w:rPr>
              <w:t>91</w:t>
            </w:r>
          </w:p>
        </w:tc>
      </w:tr>
    </w:tbl>
    <w:p w:rsidR="00FC5746" w:rsidRPr="00316EC8" w:rsidRDefault="00FC5746" w:rsidP="00FC5746">
      <w:pPr>
        <w:pStyle w:val="a4"/>
        <w:jc w:val="center"/>
        <w:rPr>
          <w:sz w:val="28"/>
          <w:szCs w:val="28"/>
        </w:rPr>
      </w:pPr>
    </w:p>
    <w:p w:rsidR="00B079AD" w:rsidRPr="0053711B" w:rsidRDefault="00B079AD" w:rsidP="00B079AD">
      <w:pPr>
        <w:jc w:val="both"/>
        <w:rPr>
          <w:sz w:val="28"/>
          <w:szCs w:val="28"/>
        </w:rPr>
      </w:pPr>
    </w:p>
    <w:p w:rsidR="00B079AD" w:rsidRDefault="00B079AD" w:rsidP="00B079AD">
      <w:pPr>
        <w:jc w:val="both"/>
        <w:rPr>
          <w:sz w:val="28"/>
          <w:szCs w:val="28"/>
        </w:rPr>
      </w:pPr>
    </w:p>
    <w:p w:rsidR="00B079AD" w:rsidRDefault="00B079AD" w:rsidP="00B079AD">
      <w:pPr>
        <w:jc w:val="both"/>
        <w:rPr>
          <w:sz w:val="28"/>
          <w:szCs w:val="28"/>
        </w:rPr>
      </w:pPr>
    </w:p>
    <w:p w:rsidR="00B079AD" w:rsidRDefault="00B079AD" w:rsidP="00B079AD">
      <w:pPr>
        <w:jc w:val="both"/>
        <w:rPr>
          <w:sz w:val="28"/>
          <w:szCs w:val="28"/>
        </w:rPr>
      </w:pPr>
    </w:p>
    <w:p w:rsidR="00B079AD" w:rsidRDefault="00B079AD" w:rsidP="00B079AD">
      <w:pPr>
        <w:jc w:val="both"/>
        <w:rPr>
          <w:sz w:val="28"/>
          <w:szCs w:val="28"/>
        </w:rPr>
      </w:pPr>
    </w:p>
    <w:p w:rsidR="00B079AD" w:rsidRDefault="00B079AD" w:rsidP="00B079AD">
      <w:pPr>
        <w:jc w:val="both"/>
        <w:rPr>
          <w:sz w:val="28"/>
          <w:szCs w:val="28"/>
        </w:rPr>
      </w:pPr>
    </w:p>
    <w:p w:rsidR="00B079AD" w:rsidRDefault="00B079AD" w:rsidP="00B079AD">
      <w:pPr>
        <w:jc w:val="both"/>
        <w:rPr>
          <w:sz w:val="28"/>
          <w:szCs w:val="28"/>
        </w:rPr>
      </w:pPr>
    </w:p>
    <w:p w:rsidR="00B079AD" w:rsidRDefault="00B079AD" w:rsidP="00B079AD">
      <w:pPr>
        <w:jc w:val="both"/>
        <w:rPr>
          <w:sz w:val="28"/>
          <w:szCs w:val="28"/>
        </w:rPr>
      </w:pPr>
    </w:p>
    <w:p w:rsidR="00B079AD" w:rsidRDefault="00B079AD" w:rsidP="00B079AD">
      <w:pPr>
        <w:jc w:val="both"/>
        <w:rPr>
          <w:sz w:val="28"/>
          <w:szCs w:val="28"/>
        </w:rPr>
      </w:pPr>
    </w:p>
    <w:p w:rsidR="00B079AD" w:rsidRDefault="00B079AD" w:rsidP="00B079AD">
      <w:pPr>
        <w:jc w:val="both"/>
        <w:rPr>
          <w:sz w:val="28"/>
          <w:szCs w:val="28"/>
        </w:rPr>
      </w:pPr>
    </w:p>
    <w:p w:rsidR="00B079AD" w:rsidRPr="00EA1C00" w:rsidRDefault="00B079AD" w:rsidP="00B079AD">
      <w:pPr>
        <w:jc w:val="both"/>
        <w:rPr>
          <w:sz w:val="28"/>
          <w:szCs w:val="28"/>
        </w:rPr>
      </w:pPr>
    </w:p>
    <w:p w:rsidR="004539AB" w:rsidRPr="00316EC8" w:rsidRDefault="004539AB" w:rsidP="00B079AD">
      <w:pPr>
        <w:pStyle w:val="a4"/>
        <w:jc w:val="right"/>
        <w:rPr>
          <w:sz w:val="28"/>
          <w:szCs w:val="28"/>
        </w:rPr>
      </w:pPr>
    </w:p>
    <w:sectPr w:rsidR="004539AB" w:rsidRPr="00316EC8" w:rsidSect="00B079AD">
      <w:pgSz w:w="11907" w:h="16840" w:code="9"/>
      <w:pgMar w:top="142" w:right="851" w:bottom="284" w:left="1134" w:header="720" w:footer="720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320D" w:rsidRDefault="0003320D" w:rsidP="003F1F64">
      <w:r>
        <w:separator/>
      </w:r>
    </w:p>
  </w:endnote>
  <w:endnote w:type="continuationSeparator" w:id="0">
    <w:p w:rsidR="0003320D" w:rsidRDefault="0003320D" w:rsidP="003F1F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320D" w:rsidRDefault="0003320D" w:rsidP="003F1F64">
      <w:r>
        <w:separator/>
      </w:r>
    </w:p>
  </w:footnote>
  <w:footnote w:type="continuationSeparator" w:id="0">
    <w:p w:rsidR="0003320D" w:rsidRDefault="0003320D" w:rsidP="003F1F6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16585C"/>
    <w:multiLevelType w:val="multilevel"/>
    <w:tmpl w:val="6742D4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1A5691"/>
    <w:rsid w:val="00013FEF"/>
    <w:rsid w:val="00025B80"/>
    <w:rsid w:val="0003320D"/>
    <w:rsid w:val="000401B2"/>
    <w:rsid w:val="00045C1E"/>
    <w:rsid w:val="00050765"/>
    <w:rsid w:val="00052161"/>
    <w:rsid w:val="00052E53"/>
    <w:rsid w:val="00052E98"/>
    <w:rsid w:val="00055C94"/>
    <w:rsid w:val="00057C5B"/>
    <w:rsid w:val="00072AFC"/>
    <w:rsid w:val="00073EBB"/>
    <w:rsid w:val="000761A9"/>
    <w:rsid w:val="00093ED5"/>
    <w:rsid w:val="00096723"/>
    <w:rsid w:val="000C5A13"/>
    <w:rsid w:val="000D4BA1"/>
    <w:rsid w:val="000E688B"/>
    <w:rsid w:val="000F0761"/>
    <w:rsid w:val="000F6C5F"/>
    <w:rsid w:val="001129B1"/>
    <w:rsid w:val="00121FE6"/>
    <w:rsid w:val="00130E9B"/>
    <w:rsid w:val="00133916"/>
    <w:rsid w:val="00135CE6"/>
    <w:rsid w:val="00143B3B"/>
    <w:rsid w:val="00146939"/>
    <w:rsid w:val="001544E4"/>
    <w:rsid w:val="00160158"/>
    <w:rsid w:val="00166112"/>
    <w:rsid w:val="00176C37"/>
    <w:rsid w:val="001774DC"/>
    <w:rsid w:val="00184145"/>
    <w:rsid w:val="0018604E"/>
    <w:rsid w:val="0019422A"/>
    <w:rsid w:val="00194C45"/>
    <w:rsid w:val="00196503"/>
    <w:rsid w:val="001A506A"/>
    <w:rsid w:val="001A5691"/>
    <w:rsid w:val="001A5F0D"/>
    <w:rsid w:val="001A78C5"/>
    <w:rsid w:val="001B4B10"/>
    <w:rsid w:val="001C190F"/>
    <w:rsid w:val="001C2970"/>
    <w:rsid w:val="001C6098"/>
    <w:rsid w:val="001D1C38"/>
    <w:rsid w:val="001E01D1"/>
    <w:rsid w:val="001E3AB5"/>
    <w:rsid w:val="001E65AF"/>
    <w:rsid w:val="00221BE2"/>
    <w:rsid w:val="0022617D"/>
    <w:rsid w:val="00230DEC"/>
    <w:rsid w:val="0024772B"/>
    <w:rsid w:val="002609A6"/>
    <w:rsid w:val="0026398E"/>
    <w:rsid w:val="0027237C"/>
    <w:rsid w:val="002B2069"/>
    <w:rsid w:val="002B5F93"/>
    <w:rsid w:val="002C6DF3"/>
    <w:rsid w:val="002D04A8"/>
    <w:rsid w:val="002D1C01"/>
    <w:rsid w:val="002D1FA1"/>
    <w:rsid w:val="002D2E61"/>
    <w:rsid w:val="002E39EC"/>
    <w:rsid w:val="00304E24"/>
    <w:rsid w:val="0031248D"/>
    <w:rsid w:val="00313048"/>
    <w:rsid w:val="00315319"/>
    <w:rsid w:val="00316EC8"/>
    <w:rsid w:val="00325972"/>
    <w:rsid w:val="00336101"/>
    <w:rsid w:val="0035006C"/>
    <w:rsid w:val="00353F9F"/>
    <w:rsid w:val="00355E1D"/>
    <w:rsid w:val="00362805"/>
    <w:rsid w:val="003707AF"/>
    <w:rsid w:val="00371939"/>
    <w:rsid w:val="00372A87"/>
    <w:rsid w:val="0038031C"/>
    <w:rsid w:val="0038173A"/>
    <w:rsid w:val="0039176A"/>
    <w:rsid w:val="003926F7"/>
    <w:rsid w:val="003A600C"/>
    <w:rsid w:val="003D114D"/>
    <w:rsid w:val="003E1379"/>
    <w:rsid w:val="003E78A0"/>
    <w:rsid w:val="003F0126"/>
    <w:rsid w:val="003F1F64"/>
    <w:rsid w:val="00405933"/>
    <w:rsid w:val="0041130C"/>
    <w:rsid w:val="004171C8"/>
    <w:rsid w:val="00421A69"/>
    <w:rsid w:val="00433F52"/>
    <w:rsid w:val="004456DE"/>
    <w:rsid w:val="00445B6B"/>
    <w:rsid w:val="004539AB"/>
    <w:rsid w:val="00461769"/>
    <w:rsid w:val="004633D0"/>
    <w:rsid w:val="00463D7A"/>
    <w:rsid w:val="00471D36"/>
    <w:rsid w:val="004A1802"/>
    <w:rsid w:val="004C56D7"/>
    <w:rsid w:val="004D5C52"/>
    <w:rsid w:val="004E0FAA"/>
    <w:rsid w:val="004F03D2"/>
    <w:rsid w:val="004F252F"/>
    <w:rsid w:val="005134D5"/>
    <w:rsid w:val="00521C03"/>
    <w:rsid w:val="00525EDE"/>
    <w:rsid w:val="00535B0E"/>
    <w:rsid w:val="005370E4"/>
    <w:rsid w:val="00542947"/>
    <w:rsid w:val="00552253"/>
    <w:rsid w:val="00553DF4"/>
    <w:rsid w:val="0055748F"/>
    <w:rsid w:val="00565DC0"/>
    <w:rsid w:val="00566EC0"/>
    <w:rsid w:val="0059340C"/>
    <w:rsid w:val="005D2BC4"/>
    <w:rsid w:val="005D7710"/>
    <w:rsid w:val="005E1774"/>
    <w:rsid w:val="005E1C82"/>
    <w:rsid w:val="005F2383"/>
    <w:rsid w:val="0060428F"/>
    <w:rsid w:val="00652A73"/>
    <w:rsid w:val="0066084F"/>
    <w:rsid w:val="006643A2"/>
    <w:rsid w:val="006859EF"/>
    <w:rsid w:val="00687547"/>
    <w:rsid w:val="00692709"/>
    <w:rsid w:val="00693032"/>
    <w:rsid w:val="006A32B2"/>
    <w:rsid w:val="006B2C74"/>
    <w:rsid w:val="006B3691"/>
    <w:rsid w:val="006B4738"/>
    <w:rsid w:val="006D0420"/>
    <w:rsid w:val="006D2535"/>
    <w:rsid w:val="006D51EE"/>
    <w:rsid w:val="006E2121"/>
    <w:rsid w:val="006E2B29"/>
    <w:rsid w:val="006E7B18"/>
    <w:rsid w:val="006F5EDC"/>
    <w:rsid w:val="00716E30"/>
    <w:rsid w:val="00723820"/>
    <w:rsid w:val="007249F4"/>
    <w:rsid w:val="00731776"/>
    <w:rsid w:val="00742647"/>
    <w:rsid w:val="00743510"/>
    <w:rsid w:val="00743F79"/>
    <w:rsid w:val="00746DA6"/>
    <w:rsid w:val="0075021D"/>
    <w:rsid w:val="0075472A"/>
    <w:rsid w:val="00763926"/>
    <w:rsid w:val="007660CD"/>
    <w:rsid w:val="00766159"/>
    <w:rsid w:val="00775687"/>
    <w:rsid w:val="00787242"/>
    <w:rsid w:val="0079437E"/>
    <w:rsid w:val="00794B97"/>
    <w:rsid w:val="0079667F"/>
    <w:rsid w:val="007A3DD5"/>
    <w:rsid w:val="007B28F1"/>
    <w:rsid w:val="007C7B37"/>
    <w:rsid w:val="007D2002"/>
    <w:rsid w:val="007D7F49"/>
    <w:rsid w:val="007E0C25"/>
    <w:rsid w:val="007E6D65"/>
    <w:rsid w:val="007F0129"/>
    <w:rsid w:val="007F7AD5"/>
    <w:rsid w:val="008121A3"/>
    <w:rsid w:val="00815BEC"/>
    <w:rsid w:val="00834577"/>
    <w:rsid w:val="00834C36"/>
    <w:rsid w:val="00835F1F"/>
    <w:rsid w:val="00865F2B"/>
    <w:rsid w:val="00871DB3"/>
    <w:rsid w:val="00890064"/>
    <w:rsid w:val="00891188"/>
    <w:rsid w:val="008A7D4B"/>
    <w:rsid w:val="008F31ED"/>
    <w:rsid w:val="00901A4B"/>
    <w:rsid w:val="00902CC4"/>
    <w:rsid w:val="00916E47"/>
    <w:rsid w:val="00920525"/>
    <w:rsid w:val="00931431"/>
    <w:rsid w:val="0093227E"/>
    <w:rsid w:val="009502B2"/>
    <w:rsid w:val="00960F79"/>
    <w:rsid w:val="00961B81"/>
    <w:rsid w:val="00963547"/>
    <w:rsid w:val="0098073B"/>
    <w:rsid w:val="009B5203"/>
    <w:rsid w:val="009B62CC"/>
    <w:rsid w:val="009B7FCE"/>
    <w:rsid w:val="009C0FBF"/>
    <w:rsid w:val="009E1C7E"/>
    <w:rsid w:val="009E695B"/>
    <w:rsid w:val="00A00A57"/>
    <w:rsid w:val="00A03BC7"/>
    <w:rsid w:val="00A06928"/>
    <w:rsid w:val="00A1274D"/>
    <w:rsid w:val="00A15666"/>
    <w:rsid w:val="00A432A2"/>
    <w:rsid w:val="00A47D61"/>
    <w:rsid w:val="00A51C03"/>
    <w:rsid w:val="00A53924"/>
    <w:rsid w:val="00A70598"/>
    <w:rsid w:val="00AA35A3"/>
    <w:rsid w:val="00AB48A9"/>
    <w:rsid w:val="00AB5F49"/>
    <w:rsid w:val="00AD45EE"/>
    <w:rsid w:val="00AF0361"/>
    <w:rsid w:val="00AF1E4D"/>
    <w:rsid w:val="00B079AD"/>
    <w:rsid w:val="00B07E0B"/>
    <w:rsid w:val="00B105B5"/>
    <w:rsid w:val="00B12F65"/>
    <w:rsid w:val="00B134DF"/>
    <w:rsid w:val="00B13B0E"/>
    <w:rsid w:val="00B26289"/>
    <w:rsid w:val="00B32088"/>
    <w:rsid w:val="00B41B01"/>
    <w:rsid w:val="00B425CA"/>
    <w:rsid w:val="00B450CC"/>
    <w:rsid w:val="00B5208E"/>
    <w:rsid w:val="00B546F0"/>
    <w:rsid w:val="00B5660B"/>
    <w:rsid w:val="00B71AA5"/>
    <w:rsid w:val="00B75D5A"/>
    <w:rsid w:val="00B80DF0"/>
    <w:rsid w:val="00B83D6B"/>
    <w:rsid w:val="00B8581B"/>
    <w:rsid w:val="00BA5F60"/>
    <w:rsid w:val="00BD6724"/>
    <w:rsid w:val="00BE4C3E"/>
    <w:rsid w:val="00BE4FBC"/>
    <w:rsid w:val="00BF09F4"/>
    <w:rsid w:val="00C01657"/>
    <w:rsid w:val="00C04556"/>
    <w:rsid w:val="00C0530A"/>
    <w:rsid w:val="00C14B9B"/>
    <w:rsid w:val="00C23048"/>
    <w:rsid w:val="00C437B5"/>
    <w:rsid w:val="00C4700C"/>
    <w:rsid w:val="00C56E7C"/>
    <w:rsid w:val="00C61633"/>
    <w:rsid w:val="00C671BF"/>
    <w:rsid w:val="00C7563B"/>
    <w:rsid w:val="00C75958"/>
    <w:rsid w:val="00C85431"/>
    <w:rsid w:val="00C908EA"/>
    <w:rsid w:val="00C957B8"/>
    <w:rsid w:val="00CA5A56"/>
    <w:rsid w:val="00CB165E"/>
    <w:rsid w:val="00CB670E"/>
    <w:rsid w:val="00CB68BB"/>
    <w:rsid w:val="00CC3037"/>
    <w:rsid w:val="00CD04CC"/>
    <w:rsid w:val="00CD4437"/>
    <w:rsid w:val="00CD5625"/>
    <w:rsid w:val="00CE2235"/>
    <w:rsid w:val="00CE70CD"/>
    <w:rsid w:val="00CF2CA0"/>
    <w:rsid w:val="00CF322B"/>
    <w:rsid w:val="00D00585"/>
    <w:rsid w:val="00D14462"/>
    <w:rsid w:val="00D222F2"/>
    <w:rsid w:val="00D24F4D"/>
    <w:rsid w:val="00D250B7"/>
    <w:rsid w:val="00D261CE"/>
    <w:rsid w:val="00D312F5"/>
    <w:rsid w:val="00D335B5"/>
    <w:rsid w:val="00D452CF"/>
    <w:rsid w:val="00D456ED"/>
    <w:rsid w:val="00D50896"/>
    <w:rsid w:val="00D50F3F"/>
    <w:rsid w:val="00D51E1C"/>
    <w:rsid w:val="00D53D1F"/>
    <w:rsid w:val="00D66BD0"/>
    <w:rsid w:val="00D710C0"/>
    <w:rsid w:val="00D732C0"/>
    <w:rsid w:val="00D76FDA"/>
    <w:rsid w:val="00D86E85"/>
    <w:rsid w:val="00D90AC9"/>
    <w:rsid w:val="00D938BB"/>
    <w:rsid w:val="00D9617B"/>
    <w:rsid w:val="00D9639B"/>
    <w:rsid w:val="00DC0A5B"/>
    <w:rsid w:val="00DC166A"/>
    <w:rsid w:val="00DC3696"/>
    <w:rsid w:val="00DC7C59"/>
    <w:rsid w:val="00DD7D65"/>
    <w:rsid w:val="00DE680C"/>
    <w:rsid w:val="00DE6B25"/>
    <w:rsid w:val="00E065E9"/>
    <w:rsid w:val="00E101E5"/>
    <w:rsid w:val="00E13E5A"/>
    <w:rsid w:val="00E16F3C"/>
    <w:rsid w:val="00E17E6D"/>
    <w:rsid w:val="00E30DB9"/>
    <w:rsid w:val="00E4300A"/>
    <w:rsid w:val="00EA30DA"/>
    <w:rsid w:val="00EB1697"/>
    <w:rsid w:val="00EB29FA"/>
    <w:rsid w:val="00EC19C5"/>
    <w:rsid w:val="00EC2DA1"/>
    <w:rsid w:val="00EC7304"/>
    <w:rsid w:val="00ED48FD"/>
    <w:rsid w:val="00EE00A1"/>
    <w:rsid w:val="00EE463B"/>
    <w:rsid w:val="00EE4BCB"/>
    <w:rsid w:val="00EE5619"/>
    <w:rsid w:val="00EF09B5"/>
    <w:rsid w:val="00F02CE0"/>
    <w:rsid w:val="00F06DD6"/>
    <w:rsid w:val="00F30262"/>
    <w:rsid w:val="00F407E8"/>
    <w:rsid w:val="00F40E3A"/>
    <w:rsid w:val="00F43EAC"/>
    <w:rsid w:val="00F52002"/>
    <w:rsid w:val="00F615ED"/>
    <w:rsid w:val="00F729BB"/>
    <w:rsid w:val="00F96482"/>
    <w:rsid w:val="00FA1D65"/>
    <w:rsid w:val="00FA3B52"/>
    <w:rsid w:val="00FB7615"/>
    <w:rsid w:val="00FC5746"/>
    <w:rsid w:val="00FD1664"/>
    <w:rsid w:val="00FF2E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3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4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3143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unhideWhenUsed/>
    <w:qFormat/>
    <w:rsid w:val="00931431"/>
    <w:pPr>
      <w:keepNext/>
      <w:ind w:left="2127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3143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931431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3">
    <w:name w:val="Table Grid"/>
    <w:basedOn w:val="a1"/>
    <w:uiPriority w:val="59"/>
    <w:rsid w:val="009B7F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B7F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6015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6015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60428F"/>
  </w:style>
  <w:style w:type="character" w:styleId="a7">
    <w:name w:val="Hyperlink"/>
    <w:basedOn w:val="a0"/>
    <w:uiPriority w:val="99"/>
    <w:semiHidden/>
    <w:unhideWhenUsed/>
    <w:rsid w:val="0060428F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723820"/>
    <w:pPr>
      <w:ind w:left="720"/>
      <w:contextualSpacing/>
    </w:pPr>
  </w:style>
  <w:style w:type="paragraph" w:styleId="a9">
    <w:name w:val="footer"/>
    <w:basedOn w:val="a"/>
    <w:link w:val="aa"/>
    <w:rsid w:val="00542947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rsid w:val="005429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055C9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b">
    <w:name w:val="header"/>
    <w:basedOn w:val="a"/>
    <w:link w:val="ac"/>
    <w:unhideWhenUsed/>
    <w:rsid w:val="003F1F6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3F1F6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4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3143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unhideWhenUsed/>
    <w:qFormat/>
    <w:rsid w:val="00931431"/>
    <w:pPr>
      <w:keepNext/>
      <w:ind w:left="2127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3143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931431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3">
    <w:name w:val="Table Grid"/>
    <w:basedOn w:val="a1"/>
    <w:uiPriority w:val="59"/>
    <w:rsid w:val="009B7F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B7F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6015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6015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60428F"/>
  </w:style>
  <w:style w:type="character" w:styleId="a7">
    <w:name w:val="Hyperlink"/>
    <w:basedOn w:val="a0"/>
    <w:uiPriority w:val="99"/>
    <w:semiHidden/>
    <w:unhideWhenUsed/>
    <w:rsid w:val="0060428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78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http://zapolyarny-adm.ru/documents/201.html" TargetMode="External"/><Relationship Id="rId3" Type="http://schemas.openxmlformats.org/officeDocument/2006/relationships/settings" Target="settings.xml"/><Relationship Id="rId21" Type="http://schemas.microsoft.com/office/2007/relationships/stylesWithEffects" Target="stylesWithEffects.xml"/><Relationship Id="rId7" Type="http://schemas.openxmlformats.org/officeDocument/2006/relationships/image" Target="media/image1.wmf"/><Relationship Id="rId12" Type="http://schemas.openxmlformats.org/officeDocument/2006/relationships/hyperlink" Target="http://zapolyarny-adm.ru/documents/201.htm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zapolyarny-adm.ru/documents/201.html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zapolyarny-adm.ru/documents/201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zapolyarny-adm.ru/documents/201.html" TargetMode="External"/><Relationship Id="rId14" Type="http://schemas.openxmlformats.org/officeDocument/2006/relationships/hyperlink" Target="http://www.garant.ru/products/ipo/prime/doc/7027085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10</Pages>
  <Words>2724</Words>
  <Characters>15527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V-akbash</cp:lastModifiedBy>
  <cp:revision>5</cp:revision>
  <cp:lastPrinted>2025-08-29T11:35:00Z</cp:lastPrinted>
  <dcterms:created xsi:type="dcterms:W3CDTF">2025-08-06T14:05:00Z</dcterms:created>
  <dcterms:modified xsi:type="dcterms:W3CDTF">2025-08-29T12:41:00Z</dcterms:modified>
</cp:coreProperties>
</file>