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124A31" w:rsidRPr="00431B95" w:rsidTr="00F14E1A">
        <w:trPr>
          <w:trHeight w:val="1268"/>
          <w:jc w:val="center"/>
        </w:trPr>
        <w:tc>
          <w:tcPr>
            <w:tcW w:w="3828" w:type="dxa"/>
          </w:tcPr>
          <w:p w:rsidR="00124A31" w:rsidRPr="00431B95" w:rsidRDefault="00124A31" w:rsidP="00F14E1A">
            <w:r w:rsidRPr="00431B95">
              <w:rPr>
                <w:sz w:val="22"/>
                <w:szCs w:val="22"/>
              </w:rPr>
              <w:t>Къэбэрдей Балъкъэр Республикэм</w:t>
            </w:r>
          </w:p>
          <w:p w:rsidR="00124A31" w:rsidRPr="00431B95" w:rsidRDefault="00124A31" w:rsidP="00F14E1A">
            <w:pPr>
              <w:jc w:val="center"/>
            </w:pPr>
            <w:r w:rsidRPr="00431B95">
              <w:rPr>
                <w:sz w:val="22"/>
                <w:szCs w:val="22"/>
              </w:rPr>
              <w:t>щыщ Тэрч районым хыхьэ</w:t>
            </w:r>
          </w:p>
          <w:p w:rsidR="00124A31" w:rsidRPr="00431B95" w:rsidRDefault="00124A31" w:rsidP="00F14E1A">
            <w:pPr>
              <w:jc w:val="center"/>
            </w:pPr>
            <w:r w:rsidRPr="00431B95">
              <w:rPr>
                <w:sz w:val="22"/>
                <w:szCs w:val="22"/>
              </w:rPr>
              <w:t>Акъбащ ипщэ  къуажэм и щ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ып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124A31" w:rsidRPr="00431B95" w:rsidRDefault="00124A31" w:rsidP="00F14E1A">
            <w:pPr>
              <w:jc w:val="center"/>
            </w:pPr>
            <w:r w:rsidRPr="00431B95">
              <w:rPr>
                <w:sz w:val="22"/>
                <w:szCs w:val="22"/>
              </w:rPr>
              <w:t>самоуправленэмк</w:t>
            </w:r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124A31" w:rsidRPr="00431B95" w:rsidRDefault="00476270" w:rsidP="00F14E1A">
            <w:pPr>
              <w:jc w:val="center"/>
            </w:pPr>
            <w:r w:rsidRPr="0047627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fillcolor="window">
                  <v:imagedata r:id="rId8" o:title=""/>
                </v:shape>
              </w:pict>
            </w:r>
          </w:p>
        </w:tc>
        <w:tc>
          <w:tcPr>
            <w:tcW w:w="3937" w:type="dxa"/>
          </w:tcPr>
          <w:p w:rsidR="00124A31" w:rsidRPr="00431B95" w:rsidRDefault="00124A31" w:rsidP="00F14E1A">
            <w:r w:rsidRPr="00431B95">
              <w:rPr>
                <w:sz w:val="22"/>
                <w:szCs w:val="22"/>
              </w:rPr>
              <w:t>Къабарты-Малкъар Республиканы</w:t>
            </w:r>
          </w:p>
          <w:p w:rsidR="00124A31" w:rsidRPr="00431B95" w:rsidRDefault="00124A31" w:rsidP="00F14E1A">
            <w:pPr>
              <w:jc w:val="center"/>
            </w:pPr>
            <w:r w:rsidRPr="00431B95">
              <w:rPr>
                <w:sz w:val="22"/>
                <w:szCs w:val="22"/>
              </w:rPr>
              <w:t>Терк районуну огъарлы Верхний Акбаш элини кихкеими</w:t>
            </w:r>
          </w:p>
          <w:p w:rsidR="00124A31" w:rsidRPr="00431B95" w:rsidRDefault="00124A31" w:rsidP="00F14E1A">
            <w:pPr>
              <w:jc w:val="center"/>
            </w:pPr>
            <w:r w:rsidRPr="00431B95">
              <w:rPr>
                <w:sz w:val="22"/>
                <w:szCs w:val="22"/>
              </w:rPr>
              <w:t>самоуправлениясыны Совети</w:t>
            </w:r>
          </w:p>
        </w:tc>
      </w:tr>
    </w:tbl>
    <w:p w:rsidR="00124A31" w:rsidRPr="00431B95" w:rsidRDefault="00124A31" w:rsidP="00124A31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124A31" w:rsidRPr="00431B95" w:rsidRDefault="00124A31" w:rsidP="00124A31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124A31" w:rsidRPr="005D7F41" w:rsidRDefault="00476270" w:rsidP="00124A31">
      <w:pPr>
        <w:pStyle w:val="ConsPlusNonformat"/>
        <w:rPr>
          <w:sz w:val="24"/>
        </w:rPr>
      </w:pPr>
      <w:r w:rsidRPr="00476270">
        <w:rPr>
          <w:lang w:eastAsia="en-US"/>
        </w:rPr>
        <w:pict>
          <v:line id="_x0000_s1030" style="position:absolute;z-index:251660288" from="-6.95pt,6.3pt" to="461.65pt,6.3pt" o:allowincell="f">
            <w10:wrap anchorx="page"/>
          </v:line>
        </w:pict>
      </w:r>
      <w:r w:rsidR="00124A31">
        <w:rPr>
          <w:rFonts w:ascii="Calibri" w:eastAsia="Calibri" w:hAnsi="Calibri"/>
          <w:b/>
          <w:szCs w:val="22"/>
          <w:lang w:eastAsia="en-US"/>
        </w:rPr>
        <w:tab/>
      </w:r>
    </w:p>
    <w:p w:rsidR="00AB0165" w:rsidRDefault="00124A31" w:rsidP="00124A31">
      <w:pPr>
        <w:tabs>
          <w:tab w:val="left" w:pos="7442"/>
          <w:tab w:val="right" w:pos="9459"/>
        </w:tabs>
        <w:spacing w:after="200" w:line="276" w:lineRule="auto"/>
      </w:pPr>
      <w:r>
        <w:t>«</w:t>
      </w:r>
      <w:r w:rsidR="00CB4852">
        <w:t>17</w:t>
      </w:r>
      <w:r>
        <w:t>»</w:t>
      </w:r>
      <w:r w:rsidR="00CB4852">
        <w:t>октября</w:t>
      </w:r>
      <w:r w:rsidR="00AB0165">
        <w:t xml:space="preserve"> 2025 г.</w:t>
      </w:r>
    </w:p>
    <w:p w:rsidR="00124A31" w:rsidRDefault="00124A31" w:rsidP="00916BFE">
      <w:pPr>
        <w:tabs>
          <w:tab w:val="left" w:pos="7442"/>
          <w:tab w:val="right" w:pos="9459"/>
        </w:tabs>
        <w:spacing w:line="276" w:lineRule="auto"/>
        <w:jc w:val="right"/>
      </w:pPr>
      <w:r>
        <w:t>с.п. В-Акбаш</w:t>
      </w:r>
    </w:p>
    <w:p w:rsidR="00124A31" w:rsidRDefault="00CB4852" w:rsidP="00916BFE">
      <w:pPr>
        <w:pStyle w:val="ConsPlusNonformat"/>
        <w:ind w:left="8364"/>
        <w:rPr>
          <w:sz w:val="24"/>
        </w:rPr>
      </w:pPr>
      <w:r>
        <w:rPr>
          <w:sz w:val="24"/>
        </w:rPr>
        <w:t>52</w:t>
      </w:r>
      <w:r w:rsidR="00124A31">
        <w:rPr>
          <w:sz w:val="24"/>
        </w:rPr>
        <w:t>-я сессия</w:t>
      </w:r>
    </w:p>
    <w:p w:rsidR="00124A31" w:rsidRPr="004E1CAF" w:rsidRDefault="00124A31" w:rsidP="00916BFE">
      <w:pPr>
        <w:ind w:left="8364" w:firstLine="141"/>
        <w:jc w:val="right"/>
      </w:pPr>
      <w:r>
        <w:t>7-го созыва</w:t>
      </w:r>
    </w:p>
    <w:p w:rsidR="00AB0165" w:rsidRDefault="00AB0165" w:rsidP="00C36E45">
      <w:pPr>
        <w:shd w:val="clear" w:color="auto" w:fill="FFFFFF"/>
        <w:spacing w:line="394" w:lineRule="atLeast"/>
        <w:jc w:val="center"/>
        <w:rPr>
          <w:b/>
          <w:color w:val="000000"/>
          <w:sz w:val="28"/>
          <w:szCs w:val="28"/>
        </w:rPr>
      </w:pPr>
    </w:p>
    <w:p w:rsidR="00C36E45" w:rsidRDefault="00C36E45" w:rsidP="00C36E45">
      <w:pPr>
        <w:shd w:val="clear" w:color="auto" w:fill="FFFFFF"/>
        <w:spacing w:line="394" w:lineRule="atLeast"/>
        <w:jc w:val="center"/>
        <w:rPr>
          <w:b/>
          <w:color w:val="000000"/>
          <w:sz w:val="28"/>
          <w:szCs w:val="28"/>
        </w:rPr>
      </w:pPr>
      <w:r w:rsidRPr="00D91780">
        <w:rPr>
          <w:b/>
          <w:color w:val="000000"/>
          <w:sz w:val="28"/>
          <w:szCs w:val="28"/>
        </w:rPr>
        <w:t xml:space="preserve">РЕШЕНИЕ </w:t>
      </w:r>
      <w:r w:rsidR="00CB4852">
        <w:rPr>
          <w:b/>
          <w:color w:val="000000"/>
          <w:sz w:val="28"/>
          <w:szCs w:val="28"/>
        </w:rPr>
        <w:t>№52/6</w:t>
      </w:r>
    </w:p>
    <w:p w:rsidR="00C36E45" w:rsidRDefault="00C36E45" w:rsidP="00C36E45">
      <w:pPr>
        <w:shd w:val="clear" w:color="auto" w:fill="FFFFFF"/>
        <w:spacing w:line="394" w:lineRule="atLeast"/>
        <w:jc w:val="center"/>
        <w:rPr>
          <w:b/>
          <w:color w:val="000000"/>
          <w:sz w:val="28"/>
          <w:szCs w:val="28"/>
        </w:rPr>
      </w:pPr>
    </w:p>
    <w:p w:rsidR="00C36E45" w:rsidRPr="005638E4" w:rsidRDefault="00C36E45" w:rsidP="00C36E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 xml:space="preserve">О </w:t>
      </w:r>
      <w:r w:rsidR="00D93644">
        <w:rPr>
          <w:rFonts w:ascii="Times New Roman" w:hAnsi="Times New Roman" w:cs="Times New Roman"/>
          <w:sz w:val="28"/>
          <w:szCs w:val="28"/>
        </w:rPr>
        <w:t>туристическом налоге</w:t>
      </w:r>
    </w:p>
    <w:p w:rsidR="00C36E45" w:rsidRPr="00E66624" w:rsidRDefault="00C36E45" w:rsidP="00C36E45">
      <w:pPr>
        <w:pStyle w:val="ConsPlusNormal"/>
        <w:jc w:val="both"/>
        <w:rPr>
          <w:rFonts w:ascii="Times New Roman" w:hAnsi="Times New Roman" w:cs="Times New Roman"/>
        </w:rPr>
      </w:pPr>
    </w:p>
    <w:p w:rsidR="00C36E45" w:rsidRPr="005638E4" w:rsidRDefault="00C36E45" w:rsidP="00C36E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5638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38E4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0">
        <w:r w:rsidRPr="005638E4">
          <w:rPr>
            <w:rFonts w:ascii="Times New Roman" w:hAnsi="Times New Roman" w:cs="Times New Roman"/>
            <w:sz w:val="28"/>
            <w:szCs w:val="28"/>
          </w:rPr>
          <w:t>пунктом 83 статьи 2</w:t>
        </w:r>
      </w:hyperlink>
      <w:r w:rsidRPr="005638E4">
        <w:rPr>
          <w:rFonts w:ascii="Times New Roman" w:hAnsi="Times New Roman" w:cs="Times New Roman"/>
          <w:sz w:val="28"/>
          <w:szCs w:val="28"/>
        </w:rPr>
        <w:t xml:space="preserve"> Федерального закона от 12.07.2024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Совет местного самоуправления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Верхний Акбаш Терского муниципального района КБР </w:t>
      </w:r>
      <w:r w:rsidRPr="005638E4">
        <w:rPr>
          <w:rFonts w:ascii="Times New Roman" w:hAnsi="Times New Roman" w:cs="Times New Roman"/>
          <w:sz w:val="28"/>
          <w:szCs w:val="28"/>
        </w:rPr>
        <w:t>решил: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</w:t>
      </w:r>
      <w:r w:rsidR="00751B10">
        <w:rPr>
          <w:rFonts w:ascii="Times New Roman" w:hAnsi="Times New Roman" w:cs="Times New Roman"/>
          <w:sz w:val="28"/>
          <w:szCs w:val="28"/>
        </w:rPr>
        <w:t>6</w:t>
      </w:r>
      <w:r w:rsidRPr="005638E4">
        <w:rPr>
          <w:rFonts w:ascii="Times New Roman" w:hAnsi="Times New Roman" w:cs="Times New Roman"/>
          <w:sz w:val="28"/>
          <w:szCs w:val="28"/>
        </w:rPr>
        <w:t xml:space="preserve"> г.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Верхний Акбаш </w:t>
      </w:r>
      <w:r w:rsidRPr="005638E4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туристический налог (далее - налог), обязательный к уплате организациями и физическими лицами, владеющими объектами размещения на праве собственности или на ином законном основании, и оказывающими услуги по предоставлению мест для временного проживания физических лиц в средствах размещения, расположенных на территории муниципального образования сельское поселение  </w:t>
      </w:r>
      <w:r>
        <w:rPr>
          <w:rFonts w:ascii="Times New Roman" w:hAnsi="Times New Roman" w:cs="Times New Roman"/>
          <w:sz w:val="28"/>
          <w:szCs w:val="28"/>
        </w:rPr>
        <w:t xml:space="preserve">Верхний Акбаш </w:t>
      </w:r>
      <w:r w:rsidRPr="005638E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и включенных в реестр классифицированных средств размещения, предусмотренный Федеральным </w:t>
      </w:r>
      <w:hyperlink r:id="rId11">
        <w:r w:rsidRPr="005638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38E4">
        <w:rPr>
          <w:rFonts w:ascii="Times New Roman" w:hAnsi="Times New Roman" w:cs="Times New Roman"/>
          <w:sz w:val="28"/>
          <w:szCs w:val="28"/>
        </w:rPr>
        <w:t xml:space="preserve"> от 24 ноября 1996 года N 132-ФЗ "Об основах туристской деятельности в Российской Федерации" (далее - налогоплательщики).</w:t>
      </w:r>
    </w:p>
    <w:p w:rsidR="00C36E45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 xml:space="preserve">2. Установить следующие ставки туристического налога в процентах от 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 (за исключением социальных групп, определенных </w:t>
      </w:r>
      <w:hyperlink r:id="rId12">
        <w:r w:rsidRPr="005638E4">
          <w:rPr>
            <w:rFonts w:ascii="Times New Roman" w:hAnsi="Times New Roman" w:cs="Times New Roman"/>
            <w:sz w:val="28"/>
            <w:szCs w:val="28"/>
          </w:rPr>
          <w:t>пунктом 2 статьи 418.4</w:t>
        </w:r>
      </w:hyperlink>
      <w:r w:rsidRPr="005638E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Федерации), в момент осуществления полного расчета с лицом приобретающую такую услугу (далее - налоговая база):</w:t>
      </w:r>
    </w:p>
    <w:p w:rsidR="00C36E45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E45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- с 01.01.2026 - в размере 2% от налоговой базы;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- с 01.01.2027 - в размере 3% от налоговой базы;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- с 01.01.2028 - в размере 4% от налоговой базы;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- с 01.01.2029 - в размере 5% от налоговой базы.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5638E4">
        <w:rPr>
          <w:rFonts w:ascii="Times New Roman" w:hAnsi="Times New Roman" w:cs="Times New Roman"/>
          <w:sz w:val="28"/>
          <w:szCs w:val="28"/>
        </w:rPr>
        <w:t>3. Если иное не установлено настоящим пунктом, 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 xml:space="preserve">В случае, если исчисленная в соответствии с </w:t>
      </w:r>
      <w:hyperlink w:anchor="P19">
        <w:r w:rsidRPr="005638E4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5638E4">
        <w:rPr>
          <w:rFonts w:ascii="Times New Roman" w:hAnsi="Times New Roman" w:cs="Times New Roman"/>
          <w:sz w:val="28"/>
          <w:szCs w:val="28"/>
        </w:rPr>
        <w:t xml:space="preserve">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 xml:space="preserve">4. Иные элементы налогообложения при исчислении и уплате туристического налога на территории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Верхний Акбаш </w:t>
      </w:r>
      <w:r w:rsidRPr="005638E4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КБР определяются в соответствии с </w:t>
      </w:r>
      <w:hyperlink r:id="rId13">
        <w:r w:rsidRPr="005638E4">
          <w:rPr>
            <w:rFonts w:ascii="Times New Roman" w:hAnsi="Times New Roman" w:cs="Times New Roman"/>
            <w:sz w:val="28"/>
            <w:szCs w:val="28"/>
          </w:rPr>
          <w:t>главой 33.1</w:t>
        </w:r>
      </w:hyperlink>
      <w:r w:rsidRPr="005638E4">
        <w:rPr>
          <w:rFonts w:ascii="Times New Roman" w:hAnsi="Times New Roman" w:cs="Times New Roman"/>
          <w:sz w:val="28"/>
          <w:szCs w:val="28"/>
        </w:rPr>
        <w:t xml:space="preserve"> "Туристический налог" Налогового кодекса Российской Федерации.</w:t>
      </w:r>
    </w:p>
    <w:p w:rsidR="00C36E45" w:rsidRPr="005638E4" w:rsidRDefault="00C36E45" w:rsidP="00C36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8E4">
        <w:rPr>
          <w:sz w:val="28"/>
          <w:szCs w:val="28"/>
        </w:rPr>
        <w:t xml:space="preserve">5. Настоящее решение опубликовать в газете "Терек-1" и разместить на сайте местной администрации сельского поселения </w:t>
      </w:r>
      <w:r>
        <w:rPr>
          <w:sz w:val="28"/>
          <w:szCs w:val="28"/>
        </w:rPr>
        <w:t>Верхний Акбаш</w:t>
      </w:r>
    </w:p>
    <w:p w:rsidR="00C36E45" w:rsidRPr="005638E4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постоянно действующую комиссию по бюджету, финансам, местным налогам и сборам.</w:t>
      </w:r>
    </w:p>
    <w:p w:rsidR="00C36E45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8E4">
        <w:rPr>
          <w:rFonts w:ascii="Times New Roman" w:hAnsi="Times New Roman" w:cs="Times New Roman"/>
          <w:sz w:val="28"/>
          <w:szCs w:val="28"/>
        </w:rPr>
        <w:t>7. Настоящее решение вступает в силу с 1 января 202</w:t>
      </w:r>
      <w:r w:rsidR="00751B10">
        <w:rPr>
          <w:rFonts w:ascii="Times New Roman" w:hAnsi="Times New Roman" w:cs="Times New Roman"/>
          <w:sz w:val="28"/>
          <w:szCs w:val="28"/>
        </w:rPr>
        <w:t>6</w:t>
      </w:r>
      <w:r w:rsidRPr="005638E4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C36E45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E45" w:rsidRDefault="00C36E45" w:rsidP="00C36E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E45" w:rsidRDefault="00C36E45" w:rsidP="00D71DE7">
      <w:pPr>
        <w:pStyle w:val="ConsPlusNormal"/>
        <w:spacing w:before="2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D71DE7">
        <w:rPr>
          <w:rFonts w:ascii="Times New Roman" w:hAnsi="Times New Roman" w:cs="Times New Roman"/>
          <w:sz w:val="28"/>
          <w:szCs w:val="28"/>
        </w:rPr>
        <w:t>Верхний Акбаш                                                                                                 Терского муниципального района КБР                                             Кишев С.З.</w:t>
      </w:r>
    </w:p>
    <w:p w:rsidR="00C36E45" w:rsidRPr="005638E4" w:rsidRDefault="00C36E45" w:rsidP="00D71DE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</w:p>
    <w:p w:rsidR="00C36E45" w:rsidRPr="005638E4" w:rsidRDefault="00C36E45" w:rsidP="00C36E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AC8" w:rsidRPr="00AF1857" w:rsidRDefault="006A4AC8" w:rsidP="00C36E45">
      <w:pPr>
        <w:jc w:val="center"/>
      </w:pPr>
    </w:p>
    <w:sectPr w:rsidR="006A4AC8" w:rsidRPr="00AF1857" w:rsidSect="00093E4B">
      <w:pgSz w:w="11906" w:h="16838"/>
      <w:pgMar w:top="709" w:right="745" w:bottom="28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97" w:rsidRDefault="00B17397" w:rsidP="00221240">
      <w:r>
        <w:separator/>
      </w:r>
    </w:p>
  </w:endnote>
  <w:endnote w:type="continuationSeparator" w:id="0">
    <w:p w:rsidR="00B17397" w:rsidRDefault="00B17397" w:rsidP="0022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97" w:rsidRDefault="00B17397" w:rsidP="00221240">
      <w:r>
        <w:separator/>
      </w:r>
    </w:p>
  </w:footnote>
  <w:footnote w:type="continuationSeparator" w:id="0">
    <w:p w:rsidR="00B17397" w:rsidRDefault="00B17397" w:rsidP="0022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3CD"/>
    <w:multiLevelType w:val="hybridMultilevel"/>
    <w:tmpl w:val="F28C66CC"/>
    <w:lvl w:ilvl="0" w:tplc="C3F62B1A">
      <w:start w:val="1"/>
      <w:numFmt w:val="decimal"/>
      <w:lvlText w:val="%1)"/>
      <w:lvlJc w:val="left"/>
      <w:pPr>
        <w:ind w:left="54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1B73D1F"/>
    <w:multiLevelType w:val="hybridMultilevel"/>
    <w:tmpl w:val="1F1E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52B17"/>
    <w:multiLevelType w:val="multilevel"/>
    <w:tmpl w:val="8342F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811697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A691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4438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F9A6F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FA0B3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880D8C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C3E5D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26AC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67331CF"/>
    <w:multiLevelType w:val="multilevel"/>
    <w:tmpl w:val="381C01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86AC3"/>
    <w:rsid w:val="000036A4"/>
    <w:rsid w:val="0001694E"/>
    <w:rsid w:val="00030BAB"/>
    <w:rsid w:val="00045BA8"/>
    <w:rsid w:val="00047396"/>
    <w:rsid w:val="000670F9"/>
    <w:rsid w:val="00067C39"/>
    <w:rsid w:val="00086AC3"/>
    <w:rsid w:val="00093E4B"/>
    <w:rsid w:val="000F136A"/>
    <w:rsid w:val="001043BB"/>
    <w:rsid w:val="00115D6E"/>
    <w:rsid w:val="00124A31"/>
    <w:rsid w:val="00175334"/>
    <w:rsid w:val="001D063C"/>
    <w:rsid w:val="001D7ECC"/>
    <w:rsid w:val="001E4840"/>
    <w:rsid w:val="001F6BC9"/>
    <w:rsid w:val="00217199"/>
    <w:rsid w:val="00221240"/>
    <w:rsid w:val="00225119"/>
    <w:rsid w:val="002353F4"/>
    <w:rsid w:val="002378BD"/>
    <w:rsid w:val="00243111"/>
    <w:rsid w:val="00286C7B"/>
    <w:rsid w:val="00295E19"/>
    <w:rsid w:val="002A4FA6"/>
    <w:rsid w:val="002D32BE"/>
    <w:rsid w:val="002E589A"/>
    <w:rsid w:val="002F3F99"/>
    <w:rsid w:val="0030052B"/>
    <w:rsid w:val="00321DBD"/>
    <w:rsid w:val="00336E2F"/>
    <w:rsid w:val="00355B13"/>
    <w:rsid w:val="0036728D"/>
    <w:rsid w:val="003765B0"/>
    <w:rsid w:val="00396F3C"/>
    <w:rsid w:val="003F191F"/>
    <w:rsid w:val="003F3292"/>
    <w:rsid w:val="003F6B80"/>
    <w:rsid w:val="003F70C2"/>
    <w:rsid w:val="004238C5"/>
    <w:rsid w:val="00440B5F"/>
    <w:rsid w:val="00476270"/>
    <w:rsid w:val="00494960"/>
    <w:rsid w:val="004B14CF"/>
    <w:rsid w:val="00501296"/>
    <w:rsid w:val="00545C49"/>
    <w:rsid w:val="00551F28"/>
    <w:rsid w:val="00570D17"/>
    <w:rsid w:val="005A580C"/>
    <w:rsid w:val="005B657C"/>
    <w:rsid w:val="005E31C9"/>
    <w:rsid w:val="00635970"/>
    <w:rsid w:val="00637942"/>
    <w:rsid w:val="0064094F"/>
    <w:rsid w:val="00662F0F"/>
    <w:rsid w:val="0066573C"/>
    <w:rsid w:val="006669D4"/>
    <w:rsid w:val="00687E47"/>
    <w:rsid w:val="00690B00"/>
    <w:rsid w:val="00692659"/>
    <w:rsid w:val="006A4AC8"/>
    <w:rsid w:val="006A75EC"/>
    <w:rsid w:val="006C3D8F"/>
    <w:rsid w:val="006C7C20"/>
    <w:rsid w:val="0070649A"/>
    <w:rsid w:val="00710B2C"/>
    <w:rsid w:val="00734C7C"/>
    <w:rsid w:val="007423E5"/>
    <w:rsid w:val="00751B10"/>
    <w:rsid w:val="0076027E"/>
    <w:rsid w:val="00762567"/>
    <w:rsid w:val="007A1E98"/>
    <w:rsid w:val="007A680A"/>
    <w:rsid w:val="007B6B6D"/>
    <w:rsid w:val="007B7305"/>
    <w:rsid w:val="00803463"/>
    <w:rsid w:val="00844BF3"/>
    <w:rsid w:val="0085689C"/>
    <w:rsid w:val="008A3763"/>
    <w:rsid w:val="008A5BC4"/>
    <w:rsid w:val="008D4C5F"/>
    <w:rsid w:val="008E71C9"/>
    <w:rsid w:val="00907460"/>
    <w:rsid w:val="00916BFE"/>
    <w:rsid w:val="00940D69"/>
    <w:rsid w:val="00955C12"/>
    <w:rsid w:val="0097000F"/>
    <w:rsid w:val="00971974"/>
    <w:rsid w:val="00992447"/>
    <w:rsid w:val="009C1890"/>
    <w:rsid w:val="00A474CE"/>
    <w:rsid w:val="00A924D4"/>
    <w:rsid w:val="00AB0165"/>
    <w:rsid w:val="00AF1857"/>
    <w:rsid w:val="00B17397"/>
    <w:rsid w:val="00B24A01"/>
    <w:rsid w:val="00B3602B"/>
    <w:rsid w:val="00B552F3"/>
    <w:rsid w:val="00B84D75"/>
    <w:rsid w:val="00BA1A3B"/>
    <w:rsid w:val="00BA3603"/>
    <w:rsid w:val="00BD7641"/>
    <w:rsid w:val="00BF4F20"/>
    <w:rsid w:val="00C25C24"/>
    <w:rsid w:val="00C36E45"/>
    <w:rsid w:val="00C52CC7"/>
    <w:rsid w:val="00C53C82"/>
    <w:rsid w:val="00C77DE4"/>
    <w:rsid w:val="00C872D2"/>
    <w:rsid w:val="00CB4852"/>
    <w:rsid w:val="00CD46DC"/>
    <w:rsid w:val="00CF28FC"/>
    <w:rsid w:val="00CF67C6"/>
    <w:rsid w:val="00D63F54"/>
    <w:rsid w:val="00D679C8"/>
    <w:rsid w:val="00D71DE7"/>
    <w:rsid w:val="00D93644"/>
    <w:rsid w:val="00DA2D6A"/>
    <w:rsid w:val="00DA7A1A"/>
    <w:rsid w:val="00DB08BB"/>
    <w:rsid w:val="00DC2217"/>
    <w:rsid w:val="00DE18B3"/>
    <w:rsid w:val="00DE53B1"/>
    <w:rsid w:val="00E209B0"/>
    <w:rsid w:val="00E34DB0"/>
    <w:rsid w:val="00E366F6"/>
    <w:rsid w:val="00E61CDD"/>
    <w:rsid w:val="00E77193"/>
    <w:rsid w:val="00EC6529"/>
    <w:rsid w:val="00ED21A1"/>
    <w:rsid w:val="00EE095D"/>
    <w:rsid w:val="00F359D1"/>
    <w:rsid w:val="00F42D6E"/>
    <w:rsid w:val="00F4745F"/>
    <w:rsid w:val="00F95D9D"/>
    <w:rsid w:val="00FA0692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AC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AC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086AC3"/>
    <w:pPr>
      <w:spacing w:after="0" w:line="240" w:lineRule="auto"/>
    </w:pPr>
  </w:style>
  <w:style w:type="paragraph" w:customStyle="1" w:styleId="ConsPlusNormal">
    <w:name w:val="ConsPlusNormal"/>
    <w:link w:val="ConsPlusNormal0"/>
    <w:rsid w:val="00086A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086AC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086AC3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_"/>
    <w:link w:val="11"/>
    <w:rsid w:val="00086AC3"/>
    <w:rPr>
      <w:sz w:val="25"/>
      <w:szCs w:val="25"/>
      <w:shd w:val="clear" w:color="auto" w:fill="FFFFFF"/>
    </w:rPr>
  </w:style>
  <w:style w:type="character" w:customStyle="1" w:styleId="12">
    <w:name w:val="Заголовок №1_"/>
    <w:link w:val="13"/>
    <w:rsid w:val="00086AC3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086AC3"/>
    <w:pPr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13">
    <w:name w:val="Заголовок №1"/>
    <w:basedOn w:val="a"/>
    <w:link w:val="12"/>
    <w:rsid w:val="00086AC3"/>
    <w:pPr>
      <w:shd w:val="clear" w:color="auto" w:fill="FFFFFF"/>
      <w:spacing w:before="300" w:line="302" w:lineRule="exac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7A6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7A680A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212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1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12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1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251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25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225119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225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md">
    <w:name w:val="cmd"/>
    <w:rsid w:val="00225119"/>
  </w:style>
  <w:style w:type="character" w:customStyle="1" w:styleId="edx">
    <w:name w:val="edx"/>
    <w:rsid w:val="00225119"/>
  </w:style>
  <w:style w:type="character" w:customStyle="1" w:styleId="ed">
    <w:name w:val="ed"/>
    <w:rsid w:val="00225119"/>
  </w:style>
  <w:style w:type="character" w:styleId="af">
    <w:name w:val="Hyperlink"/>
    <w:basedOn w:val="a0"/>
    <w:uiPriority w:val="99"/>
    <w:unhideWhenUsed/>
    <w:rsid w:val="00225119"/>
    <w:rPr>
      <w:color w:val="0000FF"/>
      <w:u w:val="single"/>
    </w:rPr>
  </w:style>
  <w:style w:type="paragraph" w:customStyle="1" w:styleId="ConsPlusTitle">
    <w:name w:val="ConsPlusTitle"/>
    <w:rsid w:val="00F35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F359D1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359D1"/>
    <w:rPr>
      <w:b/>
      <w:bCs/>
    </w:rPr>
  </w:style>
  <w:style w:type="paragraph" w:customStyle="1" w:styleId="ConsPlusNonformat">
    <w:name w:val="ConsPlusNonformat"/>
    <w:rsid w:val="00F359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359D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59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E095D"/>
  </w:style>
  <w:style w:type="paragraph" w:customStyle="1" w:styleId="formattext">
    <w:name w:val="formattext"/>
    <w:basedOn w:val="a"/>
    <w:rsid w:val="0001694E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C25C24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C25C2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36E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92316&amp;dst=264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2316&amp;dst=2642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5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974&amp;dst=100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BB14-198A-4237-80E2-97A8B657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СОВЕТ МЕСТНОГО САМОУПРАВЛЕНИЯ СЕЛЬСКОГО ПОСЕЛЕНИЯ </vt:lpstr>
      <vt:lpstr>В-АКБАШ ТЕРСКОГО  МУНИЦИПАЛЬНОГО РАЙОНА КАБАРДИНО-БАЛКАРСКОЙ РЕСПУБЛИКИ</vt:lpstr>
    </vt:vector>
  </TitlesOfParts>
  <Company>office 2007 rus ent: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V-akbash</cp:lastModifiedBy>
  <cp:revision>10</cp:revision>
  <cp:lastPrinted>2025-11-06T06:51:00Z</cp:lastPrinted>
  <dcterms:created xsi:type="dcterms:W3CDTF">2025-10-16T09:02:00Z</dcterms:created>
  <dcterms:modified xsi:type="dcterms:W3CDTF">2025-11-06T07:32:00Z</dcterms:modified>
</cp:coreProperties>
</file>